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9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814"/>
      </w:tblGrid>
      <w:tr w:rsidR="00B70B74" w:rsidTr="00637FFD">
        <w:trPr>
          <w:trHeight w:val="1458"/>
        </w:trPr>
        <w:tc>
          <w:tcPr>
            <w:tcW w:w="4928" w:type="dxa"/>
          </w:tcPr>
          <w:p w:rsidR="00B70B74" w:rsidRDefault="00032438" w:rsidP="00B70B74">
            <w:pPr>
              <w:pStyle w:val="Iauiue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                                       </w:t>
            </w:r>
          </w:p>
          <w:p w:rsidR="00D01186" w:rsidRDefault="00D01186" w:rsidP="00B70B74">
            <w:pPr>
              <w:pStyle w:val="Iauiue"/>
              <w:jc w:val="both"/>
              <w:rPr>
                <w:szCs w:val="26"/>
              </w:rPr>
            </w:pPr>
          </w:p>
          <w:p w:rsidR="00D01186" w:rsidRDefault="00D01186" w:rsidP="00B70B74">
            <w:pPr>
              <w:pStyle w:val="Iauiue"/>
              <w:jc w:val="both"/>
              <w:rPr>
                <w:szCs w:val="26"/>
              </w:rPr>
            </w:pPr>
          </w:p>
        </w:tc>
        <w:tc>
          <w:tcPr>
            <w:tcW w:w="4814" w:type="dxa"/>
          </w:tcPr>
          <w:tbl>
            <w:tblPr>
              <w:tblStyle w:val="aa"/>
              <w:tblW w:w="0" w:type="auto"/>
              <w:tblInd w:w="8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709"/>
            </w:tblGrid>
            <w:tr w:rsidR="00D01186" w:rsidTr="00637FFD">
              <w:tc>
                <w:tcPr>
                  <w:tcW w:w="3709" w:type="dxa"/>
                  <w:vAlign w:val="center"/>
                </w:tcPr>
                <w:p w:rsidR="00637FFD" w:rsidRDefault="00D01186" w:rsidP="00204165">
                  <w:pPr>
                    <w:pStyle w:val="Iauiue"/>
                    <w:ind w:left="-245" w:firstLine="245"/>
                    <w:rPr>
                      <w:szCs w:val="26"/>
                    </w:rPr>
                  </w:pPr>
                  <w:r>
                    <w:rPr>
                      <w:szCs w:val="26"/>
                    </w:rPr>
                    <w:t xml:space="preserve">Утвержден </w:t>
                  </w:r>
                </w:p>
                <w:p w:rsidR="00637FFD" w:rsidRDefault="00D01186" w:rsidP="00637FFD">
                  <w:pPr>
                    <w:pStyle w:val="Iauiue"/>
                    <w:rPr>
                      <w:szCs w:val="26"/>
                    </w:rPr>
                  </w:pPr>
                  <w:r>
                    <w:rPr>
                      <w:szCs w:val="26"/>
                    </w:rPr>
                    <w:t>приказом</w:t>
                  </w:r>
                  <w:r w:rsidR="00637FFD">
                    <w:rPr>
                      <w:szCs w:val="26"/>
                    </w:rPr>
                    <w:t xml:space="preserve"> </w:t>
                  </w:r>
                  <w:r>
                    <w:rPr>
                      <w:szCs w:val="26"/>
                    </w:rPr>
                    <w:t xml:space="preserve">председателя </w:t>
                  </w:r>
                </w:p>
                <w:p w:rsidR="00204165" w:rsidRDefault="00D01186" w:rsidP="00867D5C">
                  <w:pPr>
                    <w:pStyle w:val="Iauiue"/>
                    <w:rPr>
                      <w:szCs w:val="26"/>
                    </w:rPr>
                  </w:pPr>
                  <w:r>
                    <w:rPr>
                      <w:szCs w:val="26"/>
                    </w:rPr>
                    <w:t>К</w:t>
                  </w:r>
                  <w:r w:rsidR="00637FFD">
                    <w:rPr>
                      <w:szCs w:val="26"/>
                    </w:rPr>
                    <w:t>онтрольно-счетной палаты города А</w:t>
                  </w:r>
                  <w:r>
                    <w:rPr>
                      <w:szCs w:val="26"/>
                    </w:rPr>
                    <w:t xml:space="preserve">чинска                                                                           от </w:t>
                  </w:r>
                  <w:r w:rsidR="00C23B8A">
                    <w:rPr>
                      <w:szCs w:val="26"/>
                    </w:rPr>
                    <w:t>15</w:t>
                  </w:r>
                  <w:r>
                    <w:rPr>
                      <w:szCs w:val="26"/>
                    </w:rPr>
                    <w:t>.12.202</w:t>
                  </w:r>
                  <w:r w:rsidR="007E3AD9">
                    <w:rPr>
                      <w:szCs w:val="26"/>
                    </w:rPr>
                    <w:t>1</w:t>
                  </w:r>
                  <w:r>
                    <w:rPr>
                      <w:szCs w:val="26"/>
                    </w:rPr>
                    <w:t xml:space="preserve"> № </w:t>
                  </w:r>
                  <w:r w:rsidR="00867D5C">
                    <w:rPr>
                      <w:szCs w:val="26"/>
                    </w:rPr>
                    <w:t>25-</w:t>
                  </w:r>
                  <w:r>
                    <w:rPr>
                      <w:szCs w:val="26"/>
                    </w:rPr>
                    <w:t xml:space="preserve">с </w:t>
                  </w:r>
                  <w:r w:rsidR="00204165">
                    <w:rPr>
                      <w:szCs w:val="26"/>
                    </w:rPr>
                    <w:t xml:space="preserve">   </w:t>
                  </w:r>
                </w:p>
                <w:p w:rsidR="002E7E21" w:rsidRDefault="002E7E21" w:rsidP="002E7E21">
                  <w:pPr>
                    <w:pStyle w:val="Iauiue"/>
                    <w:rPr>
                      <w:szCs w:val="26"/>
                    </w:rPr>
                  </w:pPr>
                  <w:r>
                    <w:rPr>
                      <w:szCs w:val="26"/>
                    </w:rPr>
                    <w:t xml:space="preserve">(в ред. приказа от 24.02.2022 № 04-с)   </w:t>
                  </w:r>
                </w:p>
              </w:tc>
            </w:tr>
          </w:tbl>
          <w:p w:rsidR="00B70B74" w:rsidRDefault="00B70B74" w:rsidP="00D01186">
            <w:pPr>
              <w:pStyle w:val="Iauiue"/>
              <w:jc w:val="both"/>
              <w:rPr>
                <w:szCs w:val="26"/>
              </w:rPr>
            </w:pPr>
          </w:p>
        </w:tc>
      </w:tr>
    </w:tbl>
    <w:p w:rsidR="00637FFD" w:rsidRDefault="00637FFD" w:rsidP="00637FFD">
      <w:pPr>
        <w:pStyle w:val="Iauiue"/>
        <w:jc w:val="center"/>
        <w:rPr>
          <w:b/>
          <w:sz w:val="28"/>
          <w:szCs w:val="28"/>
        </w:rPr>
      </w:pPr>
    </w:p>
    <w:p w:rsidR="00032438" w:rsidRDefault="00032438" w:rsidP="00637FFD">
      <w:pPr>
        <w:pStyle w:val="Iauiu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Л А Н</w:t>
      </w:r>
    </w:p>
    <w:p w:rsidR="00032438" w:rsidRDefault="00032438" w:rsidP="00032438">
      <w:pPr>
        <w:tabs>
          <w:tab w:val="left" w:pos="284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работы  Контрольно-счетной палаты</w:t>
      </w:r>
    </w:p>
    <w:p w:rsidR="00032438" w:rsidRDefault="00032438" w:rsidP="00032438">
      <w:pPr>
        <w:tabs>
          <w:tab w:val="left" w:pos="284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города Ачинска на 20</w:t>
      </w:r>
      <w:r w:rsidR="00E44707">
        <w:rPr>
          <w:b/>
          <w:sz w:val="28"/>
          <w:szCs w:val="28"/>
        </w:rPr>
        <w:t>2</w:t>
      </w:r>
      <w:r w:rsidR="007E3AD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</w:t>
      </w:r>
    </w:p>
    <w:p w:rsidR="00032438" w:rsidRDefault="00032438" w:rsidP="00032438">
      <w:pPr>
        <w:tabs>
          <w:tab w:val="left" w:pos="3885"/>
        </w:tabs>
        <w:jc w:val="center"/>
        <w:rPr>
          <w:b/>
          <w:sz w:val="28"/>
          <w:szCs w:val="28"/>
        </w:rPr>
      </w:pPr>
    </w:p>
    <w:tbl>
      <w:tblPr>
        <w:tblW w:w="9600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6"/>
        <w:gridCol w:w="4630"/>
        <w:gridCol w:w="141"/>
        <w:gridCol w:w="1701"/>
        <w:gridCol w:w="2172"/>
      </w:tblGrid>
      <w:tr w:rsidR="00032438" w:rsidTr="00690D75">
        <w:trPr>
          <w:trHeight w:val="91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38" w:rsidRDefault="00032438">
            <w:pPr>
              <w:spacing w:line="276" w:lineRule="auto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032438" w:rsidRDefault="00032438">
            <w:pPr>
              <w:spacing w:line="276" w:lineRule="auto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  <w:p w:rsidR="00032438" w:rsidRDefault="00032438">
            <w:pPr>
              <w:spacing w:line="276" w:lineRule="auto"/>
              <w:ind w:left="57"/>
              <w:rPr>
                <w:sz w:val="28"/>
                <w:szCs w:val="28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  <w:p w:rsidR="00032438" w:rsidRDefault="0003243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38" w:rsidRDefault="00032438">
            <w:pPr>
              <w:spacing w:line="276" w:lineRule="auto"/>
              <w:rPr>
                <w:sz w:val="28"/>
                <w:szCs w:val="28"/>
              </w:rPr>
            </w:pPr>
          </w:p>
          <w:p w:rsidR="00032438" w:rsidRDefault="0003243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r w:rsidR="002E7E21">
              <w:rPr>
                <w:sz w:val="28"/>
                <w:szCs w:val="28"/>
              </w:rPr>
              <w:t xml:space="preserve">                                                            </w:t>
            </w:r>
            <w:r>
              <w:rPr>
                <w:sz w:val="28"/>
                <w:szCs w:val="28"/>
              </w:rPr>
              <w:t xml:space="preserve">исполнения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38" w:rsidRDefault="00032438">
            <w:pPr>
              <w:spacing w:line="276" w:lineRule="auto"/>
              <w:rPr>
                <w:sz w:val="28"/>
                <w:szCs w:val="28"/>
              </w:rPr>
            </w:pPr>
          </w:p>
          <w:p w:rsidR="00032438" w:rsidRDefault="0003243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</w:t>
            </w:r>
          </w:p>
        </w:tc>
      </w:tr>
      <w:tr w:rsidR="00032438" w:rsidTr="00032438">
        <w:trPr>
          <w:trHeight w:val="67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38" w:rsidRDefault="00032438">
            <w:pPr>
              <w:spacing w:line="276" w:lineRule="auto"/>
              <w:ind w:left="-5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 Экспертно-аналитическая деятельность</w:t>
            </w:r>
          </w:p>
        </w:tc>
      </w:tr>
      <w:tr w:rsidR="00871A02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2" w:rsidRDefault="00871A0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2" w:rsidRPr="00DF7D8A" w:rsidRDefault="00871A02" w:rsidP="00A62464">
            <w:pPr>
              <w:spacing w:line="276" w:lineRule="auto"/>
              <w:rPr>
                <w:sz w:val="28"/>
                <w:szCs w:val="28"/>
              </w:rPr>
            </w:pPr>
            <w:r w:rsidRPr="00DF7D8A">
              <w:rPr>
                <w:sz w:val="28"/>
                <w:szCs w:val="28"/>
              </w:rPr>
              <w:t>Анализ эффективности использования средств бюджета города, направленных в 2019-2021 годах на развитие и поддержку отдельных видов спорта: футбол, хоккей, лыжные гонки, биатлон в рамках реализации муниципальной программы «Развитие физической культуры и  спорта»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2" w:rsidRPr="00DF7D8A" w:rsidRDefault="00871A02" w:rsidP="00A6246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F7D8A">
              <w:rPr>
                <w:sz w:val="28"/>
                <w:szCs w:val="28"/>
              </w:rPr>
              <w:t>декабрь 2021-январь 2022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D8A" w:rsidRPr="00DF7D8A" w:rsidRDefault="00871A02" w:rsidP="00DF7D8A">
            <w:pPr>
              <w:spacing w:line="276" w:lineRule="auto"/>
              <w:rPr>
                <w:szCs w:val="24"/>
              </w:rPr>
            </w:pPr>
            <w:r w:rsidRPr="00DF7D8A">
              <w:rPr>
                <w:sz w:val="26"/>
                <w:szCs w:val="26"/>
              </w:rPr>
              <w:t>Бюджетный кодекс РФ, Положение о КСП</w:t>
            </w:r>
            <w:r w:rsidR="00DF7D8A">
              <w:rPr>
                <w:sz w:val="26"/>
                <w:szCs w:val="26"/>
              </w:rPr>
              <w:t xml:space="preserve"> (утв. решением Ачинского городского Совета депутатов  от </w:t>
            </w:r>
            <w:r w:rsidR="00DF7D8A" w:rsidRPr="00DF7D8A">
              <w:rPr>
                <w:szCs w:val="24"/>
              </w:rPr>
              <w:t xml:space="preserve">24.09.2021 </w:t>
            </w:r>
          </w:p>
          <w:p w:rsidR="00871A02" w:rsidRPr="00DF7D8A" w:rsidRDefault="00DF7D8A" w:rsidP="00DF7D8A">
            <w:pPr>
              <w:spacing w:line="276" w:lineRule="auto"/>
              <w:rPr>
                <w:sz w:val="26"/>
                <w:szCs w:val="26"/>
              </w:rPr>
            </w:pPr>
            <w:r w:rsidRPr="00DF7D8A">
              <w:rPr>
                <w:szCs w:val="24"/>
              </w:rPr>
              <w:t>№ 15-75р</w:t>
            </w:r>
            <w:r w:rsidRPr="00DD222D">
              <w:rPr>
                <w:szCs w:val="24"/>
              </w:rPr>
              <w:t>)</w:t>
            </w:r>
            <w:r w:rsidR="00871A02" w:rsidRPr="00DF7D8A">
              <w:rPr>
                <w:sz w:val="26"/>
                <w:szCs w:val="26"/>
              </w:rPr>
              <w:t>,</w:t>
            </w:r>
          </w:p>
          <w:p w:rsidR="00871A02" w:rsidRPr="00DF7D8A" w:rsidRDefault="00871A02" w:rsidP="00A62464">
            <w:pPr>
              <w:spacing w:line="276" w:lineRule="auto"/>
              <w:rPr>
                <w:sz w:val="26"/>
                <w:szCs w:val="26"/>
              </w:rPr>
            </w:pPr>
            <w:r w:rsidRPr="00DF7D8A">
              <w:rPr>
                <w:sz w:val="26"/>
                <w:szCs w:val="26"/>
              </w:rPr>
              <w:t>Предложение городского Совета депутатов</w:t>
            </w:r>
          </w:p>
        </w:tc>
      </w:tr>
      <w:tr w:rsidR="00871A02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2" w:rsidRDefault="00871A0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2" w:rsidRPr="00DF7D8A" w:rsidRDefault="00871A02" w:rsidP="00D5753C">
            <w:pPr>
              <w:spacing w:line="276" w:lineRule="auto"/>
              <w:rPr>
                <w:sz w:val="28"/>
                <w:szCs w:val="28"/>
              </w:rPr>
            </w:pPr>
            <w:r w:rsidRPr="00DF7D8A">
              <w:rPr>
                <w:sz w:val="28"/>
                <w:szCs w:val="28"/>
              </w:rPr>
              <w:t xml:space="preserve">Анализ расходов на эксплуатацию спортивного объекта «Зал борьбы имени   Д.. Г. Миндиашвили»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2" w:rsidRPr="00242AA0" w:rsidRDefault="00242AA0" w:rsidP="00D5753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42AA0">
              <w:rPr>
                <w:sz w:val="28"/>
                <w:szCs w:val="28"/>
              </w:rPr>
              <w:t>4 квартал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2" w:rsidRDefault="00871A02" w:rsidP="00DF7D8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РФ, Положение о</w:t>
            </w:r>
            <w:r w:rsidR="00DF7D8A">
              <w:rPr>
                <w:sz w:val="26"/>
                <w:szCs w:val="26"/>
              </w:rPr>
              <w:t xml:space="preserve"> КСП</w:t>
            </w:r>
            <w:r>
              <w:rPr>
                <w:szCs w:val="24"/>
              </w:rPr>
              <w:t xml:space="preserve">, </w:t>
            </w:r>
            <w:r w:rsidR="00DF7D8A">
              <w:rPr>
                <w:szCs w:val="24"/>
              </w:rPr>
              <w:t xml:space="preserve"> </w:t>
            </w:r>
            <w:r w:rsidRPr="00DF7D8A">
              <w:rPr>
                <w:sz w:val="28"/>
                <w:szCs w:val="28"/>
              </w:rPr>
              <w:t>Предложение городского Совета депутатов</w:t>
            </w:r>
            <w:r>
              <w:rPr>
                <w:szCs w:val="24"/>
              </w:rPr>
              <w:t xml:space="preserve"> </w:t>
            </w:r>
          </w:p>
        </w:tc>
      </w:tr>
      <w:tr w:rsidR="00871A02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2" w:rsidRDefault="00871A02" w:rsidP="00231B1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2" w:rsidRPr="00DF7D8A" w:rsidRDefault="00871A02" w:rsidP="00D5753C">
            <w:pPr>
              <w:spacing w:line="276" w:lineRule="auto"/>
              <w:rPr>
                <w:sz w:val="28"/>
                <w:szCs w:val="28"/>
              </w:rPr>
            </w:pPr>
            <w:r w:rsidRPr="00DF7D8A">
              <w:rPr>
                <w:sz w:val="28"/>
                <w:szCs w:val="28"/>
              </w:rPr>
              <w:t xml:space="preserve">Внешняя проверка годового отчета  об исполнении бюджета города за 2021 год  и подготовка заключения на проект решения Ачинского городского Совета депутатов </w:t>
            </w:r>
          </w:p>
          <w:p w:rsidR="00871A02" w:rsidRPr="00DF7D8A" w:rsidRDefault="00871A02" w:rsidP="007E3AD9">
            <w:pPr>
              <w:spacing w:line="276" w:lineRule="auto"/>
              <w:rPr>
                <w:sz w:val="28"/>
                <w:szCs w:val="28"/>
              </w:rPr>
            </w:pPr>
            <w:r w:rsidRPr="00DF7D8A">
              <w:rPr>
                <w:sz w:val="28"/>
                <w:szCs w:val="28"/>
              </w:rPr>
              <w:t>«Об исполнении бюджета города Ачинска за 2021 год»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2" w:rsidRPr="00DF7D8A" w:rsidRDefault="00871A02" w:rsidP="00D5753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F7D8A">
              <w:rPr>
                <w:sz w:val="28"/>
                <w:szCs w:val="28"/>
              </w:rPr>
              <w:t>апрель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2" w:rsidRPr="00DF7D8A" w:rsidRDefault="00871A02" w:rsidP="00D5753C">
            <w:pPr>
              <w:spacing w:line="276" w:lineRule="auto"/>
              <w:rPr>
                <w:sz w:val="26"/>
                <w:szCs w:val="26"/>
              </w:rPr>
            </w:pPr>
            <w:r w:rsidRPr="00DF7D8A">
              <w:rPr>
                <w:sz w:val="26"/>
                <w:szCs w:val="26"/>
              </w:rPr>
              <w:t xml:space="preserve">Бюджетный кодекс РФ  (ст. 157), </w:t>
            </w:r>
          </w:p>
          <w:p w:rsidR="00871A02" w:rsidRPr="00DF7D8A" w:rsidRDefault="00871A02" w:rsidP="009972CD">
            <w:pPr>
              <w:spacing w:line="276" w:lineRule="auto"/>
              <w:rPr>
                <w:sz w:val="26"/>
                <w:szCs w:val="26"/>
              </w:rPr>
            </w:pPr>
            <w:r w:rsidRPr="00DF7D8A">
              <w:rPr>
                <w:sz w:val="26"/>
                <w:szCs w:val="26"/>
              </w:rPr>
              <w:t xml:space="preserve">Положение о КСП  </w:t>
            </w:r>
          </w:p>
          <w:p w:rsidR="00871A02" w:rsidRPr="00DF7D8A" w:rsidRDefault="00871A02" w:rsidP="00D5753C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871A02" w:rsidTr="00637FFD">
        <w:trPr>
          <w:trHeight w:val="456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2" w:rsidRDefault="00871A02" w:rsidP="00AE60E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2" w:rsidRPr="00E654A6" w:rsidRDefault="00871A02" w:rsidP="00867D5C">
            <w:pPr>
              <w:spacing w:line="276" w:lineRule="auto"/>
              <w:rPr>
                <w:sz w:val="28"/>
                <w:szCs w:val="28"/>
                <w:highlight w:val="green"/>
              </w:rPr>
            </w:pPr>
            <w:r w:rsidRPr="002E6412">
              <w:rPr>
                <w:sz w:val="28"/>
                <w:szCs w:val="28"/>
              </w:rPr>
              <w:t xml:space="preserve">Анализ использования бюджетных средств, направленных в 2021 году </w:t>
            </w:r>
            <w:r w:rsidR="00AD5AA3">
              <w:rPr>
                <w:sz w:val="28"/>
                <w:szCs w:val="28"/>
              </w:rPr>
              <w:t xml:space="preserve">и текущем периоде 2022 года </w:t>
            </w:r>
            <w:r w:rsidRPr="002E6412">
              <w:rPr>
                <w:sz w:val="28"/>
                <w:szCs w:val="28"/>
              </w:rPr>
              <w:t xml:space="preserve">на реализацию </w:t>
            </w:r>
            <w:r w:rsidRPr="002E6412">
              <w:rPr>
                <w:sz w:val="28"/>
                <w:szCs w:val="28"/>
              </w:rPr>
              <w:lastRenderedPageBreak/>
              <w:t xml:space="preserve">полномочия органов местного самоуправления по участию в организации деятельности по накоплению, сбору, транспортированию, обработке, утилизации, обезвреживанию, захоронению твердых бытовых отходов  на территории города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2" w:rsidRPr="00F33046" w:rsidRDefault="00C23B8A" w:rsidP="009972C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 квартал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2" w:rsidRDefault="00871A02" w:rsidP="00D5753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РФ, Положение о КСП,</w:t>
            </w:r>
          </w:p>
          <w:p w:rsidR="00871A02" w:rsidRDefault="00871A02" w:rsidP="00D5753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предложение Ачинской городской прокуратуры</w:t>
            </w:r>
          </w:p>
        </w:tc>
      </w:tr>
      <w:tr w:rsidR="00B81C86" w:rsidTr="00637FFD">
        <w:trPr>
          <w:trHeight w:val="456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C86" w:rsidRDefault="00094080" w:rsidP="00AE60E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1.5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C86" w:rsidRPr="002E6412" w:rsidRDefault="00B81C86" w:rsidP="00B81C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Оперативный анализ исполнения бюджета города за 2022 год (1 квартал, полугодие, </w:t>
            </w:r>
            <w:r w:rsidR="00094080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9 месяцев)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C86" w:rsidRDefault="00B81C86" w:rsidP="009972C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май, сентябрь, ноябрь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C86" w:rsidRDefault="00094080" w:rsidP="00D5753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871A02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2" w:rsidRDefault="00871A02" w:rsidP="0009408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094080">
              <w:rPr>
                <w:sz w:val="28"/>
                <w:szCs w:val="28"/>
              </w:rPr>
              <w:t>6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2" w:rsidRPr="00E61E57" w:rsidRDefault="00871A02" w:rsidP="00C23B8A">
            <w:pPr>
              <w:spacing w:line="276" w:lineRule="auto"/>
              <w:rPr>
                <w:sz w:val="28"/>
                <w:szCs w:val="28"/>
              </w:rPr>
            </w:pPr>
            <w:r w:rsidRPr="00E61E57">
              <w:rPr>
                <w:sz w:val="28"/>
                <w:szCs w:val="28"/>
              </w:rPr>
              <w:t>Экспертиза проектов решений о внесении изменений и дополнений в решение Ачинского городского Совета депутатов     «О</w:t>
            </w:r>
            <w:r w:rsidR="00C23B8A" w:rsidRPr="00E61E57">
              <w:rPr>
                <w:sz w:val="28"/>
                <w:szCs w:val="28"/>
              </w:rPr>
              <w:t xml:space="preserve"> бюджете города на </w:t>
            </w:r>
            <w:r w:rsidRPr="00E61E57">
              <w:rPr>
                <w:sz w:val="28"/>
                <w:szCs w:val="28"/>
              </w:rPr>
              <w:t>2022 год и плановый период 2023-2024 годов»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2" w:rsidRPr="00E61E57" w:rsidRDefault="00871A0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61E57">
              <w:rPr>
                <w:sz w:val="28"/>
                <w:szCs w:val="28"/>
              </w:rPr>
              <w:t xml:space="preserve">в течение года </w:t>
            </w:r>
            <w:r w:rsidR="00C23B8A" w:rsidRPr="00E61E57">
              <w:rPr>
                <w:sz w:val="28"/>
                <w:szCs w:val="28"/>
              </w:rPr>
              <w:t xml:space="preserve"> по мере поступления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2" w:rsidRPr="00E61E57" w:rsidRDefault="00871A02" w:rsidP="00113D15">
            <w:pPr>
              <w:spacing w:line="276" w:lineRule="auto"/>
              <w:rPr>
                <w:sz w:val="26"/>
                <w:szCs w:val="26"/>
              </w:rPr>
            </w:pPr>
            <w:r w:rsidRPr="00E61E57">
              <w:rPr>
                <w:sz w:val="26"/>
                <w:szCs w:val="26"/>
              </w:rPr>
              <w:t xml:space="preserve">Бюджетный кодекс РФ ,  Положение о КСП </w:t>
            </w:r>
          </w:p>
        </w:tc>
      </w:tr>
      <w:tr w:rsidR="00871A02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2" w:rsidRDefault="00871A02" w:rsidP="0009408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094080">
              <w:rPr>
                <w:sz w:val="28"/>
                <w:szCs w:val="28"/>
              </w:rPr>
              <w:t>7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2" w:rsidRPr="00E61E57" w:rsidRDefault="00871A02">
            <w:pPr>
              <w:spacing w:line="276" w:lineRule="auto"/>
              <w:rPr>
                <w:sz w:val="28"/>
                <w:szCs w:val="28"/>
              </w:rPr>
            </w:pPr>
            <w:r w:rsidRPr="00E61E57">
              <w:rPr>
                <w:sz w:val="28"/>
                <w:szCs w:val="28"/>
              </w:rPr>
              <w:t>Экспертиза  проектов решений Ачинского городского Совета депутатов и иных нормативных правовых актов города, относящихся к компетенции Контрольно-счетной палаты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2" w:rsidRPr="00E61E57" w:rsidRDefault="00871A02" w:rsidP="00C23B8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61E57">
              <w:rPr>
                <w:sz w:val="28"/>
                <w:szCs w:val="28"/>
              </w:rPr>
              <w:t xml:space="preserve">в течение года по мере поступления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2" w:rsidRPr="00E61E57" w:rsidRDefault="00871A0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61E57">
              <w:rPr>
                <w:sz w:val="26"/>
                <w:szCs w:val="26"/>
              </w:rPr>
              <w:t>Положение о КСП</w:t>
            </w:r>
          </w:p>
        </w:tc>
      </w:tr>
      <w:tr w:rsidR="00871A02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2" w:rsidRDefault="00871A02" w:rsidP="0009408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094080">
              <w:rPr>
                <w:sz w:val="28"/>
                <w:szCs w:val="28"/>
              </w:rPr>
              <w:t>8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2" w:rsidRPr="00E61E57" w:rsidRDefault="00871A02" w:rsidP="001A29B9">
            <w:pPr>
              <w:spacing w:line="276" w:lineRule="auto"/>
              <w:rPr>
                <w:sz w:val="28"/>
                <w:szCs w:val="28"/>
              </w:rPr>
            </w:pPr>
            <w:r w:rsidRPr="00E61E57">
              <w:rPr>
                <w:sz w:val="28"/>
                <w:szCs w:val="28"/>
              </w:rPr>
              <w:t>Финансово-экономическая экспертиза проектов постановлений  администрации города Ачинска об утверждении муниципальных программ, внесении в них изменений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2" w:rsidRPr="00E61E57" w:rsidRDefault="00871A0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61E57">
              <w:rPr>
                <w:sz w:val="28"/>
                <w:szCs w:val="28"/>
              </w:rPr>
              <w:t>в течение года</w:t>
            </w:r>
          </w:p>
          <w:p w:rsidR="00871A02" w:rsidRPr="00E61E57" w:rsidRDefault="00871A02" w:rsidP="00C23B8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61E57">
              <w:rPr>
                <w:sz w:val="28"/>
                <w:szCs w:val="28"/>
              </w:rPr>
              <w:t xml:space="preserve">по мере поступления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2" w:rsidRPr="00E61E57" w:rsidRDefault="00871A02" w:rsidP="00113D15">
            <w:pPr>
              <w:spacing w:line="276" w:lineRule="auto"/>
              <w:rPr>
                <w:sz w:val="26"/>
                <w:szCs w:val="26"/>
              </w:rPr>
            </w:pPr>
            <w:r w:rsidRPr="00E61E57">
              <w:rPr>
                <w:sz w:val="26"/>
                <w:szCs w:val="26"/>
              </w:rPr>
              <w:t xml:space="preserve">Бюджетный кодекс РФ, </w:t>
            </w:r>
          </w:p>
          <w:p w:rsidR="00871A02" w:rsidRPr="00E61E57" w:rsidRDefault="00871A02" w:rsidP="00113D15">
            <w:pPr>
              <w:spacing w:line="276" w:lineRule="auto"/>
              <w:rPr>
                <w:sz w:val="26"/>
                <w:szCs w:val="26"/>
              </w:rPr>
            </w:pPr>
            <w:r w:rsidRPr="00E61E57">
              <w:rPr>
                <w:sz w:val="26"/>
                <w:szCs w:val="26"/>
              </w:rPr>
              <w:t>Положение о КСП</w:t>
            </w:r>
          </w:p>
        </w:tc>
      </w:tr>
      <w:tr w:rsidR="00871A02" w:rsidTr="007C59B0">
        <w:trPr>
          <w:trHeight w:val="40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2" w:rsidRDefault="00871A02" w:rsidP="0009408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094080">
              <w:rPr>
                <w:sz w:val="28"/>
                <w:szCs w:val="28"/>
              </w:rPr>
              <w:t>9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2" w:rsidRPr="00E61E57" w:rsidRDefault="00871A02">
            <w:pPr>
              <w:spacing w:line="276" w:lineRule="auto"/>
              <w:rPr>
                <w:sz w:val="28"/>
                <w:szCs w:val="28"/>
              </w:rPr>
            </w:pPr>
            <w:r w:rsidRPr="00E61E57">
              <w:rPr>
                <w:sz w:val="28"/>
                <w:szCs w:val="28"/>
              </w:rPr>
              <w:t>Экспертиза и подготовка  заключения  на проект решения Ачинского городского Совета  депутатов</w:t>
            </w:r>
          </w:p>
          <w:p w:rsidR="00871A02" w:rsidRPr="00E61E57" w:rsidRDefault="00871A02" w:rsidP="00E654A6">
            <w:pPr>
              <w:spacing w:line="276" w:lineRule="auto"/>
              <w:rPr>
                <w:sz w:val="28"/>
                <w:szCs w:val="28"/>
              </w:rPr>
            </w:pPr>
            <w:r w:rsidRPr="00E61E57">
              <w:rPr>
                <w:sz w:val="28"/>
                <w:szCs w:val="28"/>
              </w:rPr>
              <w:t>«О бюджете города на 2023 год и плановый период  2024-2025 годов»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2" w:rsidRPr="00E61E57" w:rsidRDefault="00871A0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61E57">
              <w:rPr>
                <w:sz w:val="28"/>
                <w:szCs w:val="28"/>
              </w:rPr>
              <w:t>ноябрь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2" w:rsidRPr="00E61E57" w:rsidRDefault="00871A02" w:rsidP="00113D15">
            <w:pPr>
              <w:spacing w:line="276" w:lineRule="auto"/>
              <w:rPr>
                <w:sz w:val="26"/>
                <w:szCs w:val="26"/>
              </w:rPr>
            </w:pPr>
            <w:r w:rsidRPr="00E61E57">
              <w:rPr>
                <w:sz w:val="26"/>
                <w:szCs w:val="26"/>
              </w:rPr>
              <w:t xml:space="preserve">Бюджетный кодекс РФ, </w:t>
            </w:r>
          </w:p>
          <w:p w:rsidR="00871A02" w:rsidRPr="00E61E57" w:rsidRDefault="00871A02" w:rsidP="00113D15">
            <w:pPr>
              <w:spacing w:line="276" w:lineRule="auto"/>
              <w:rPr>
                <w:sz w:val="26"/>
                <w:szCs w:val="26"/>
              </w:rPr>
            </w:pPr>
            <w:r w:rsidRPr="00E61E57">
              <w:rPr>
                <w:sz w:val="26"/>
                <w:szCs w:val="26"/>
              </w:rPr>
              <w:t>Положение о КСП</w:t>
            </w:r>
          </w:p>
        </w:tc>
      </w:tr>
      <w:tr w:rsidR="00871A02" w:rsidTr="00113D15">
        <w:trPr>
          <w:trHeight w:val="115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2" w:rsidRDefault="00094080" w:rsidP="009557F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2" w:rsidRPr="00E61E57" w:rsidRDefault="00871A02" w:rsidP="00D5753C">
            <w:pPr>
              <w:spacing w:line="276" w:lineRule="auto"/>
              <w:rPr>
                <w:sz w:val="28"/>
                <w:szCs w:val="28"/>
              </w:rPr>
            </w:pPr>
            <w:r w:rsidRPr="00E61E57">
              <w:rPr>
                <w:sz w:val="28"/>
                <w:szCs w:val="28"/>
              </w:rPr>
              <w:t xml:space="preserve">Обобщение результатов осуществления аудита в сфере закупок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2" w:rsidRPr="00E61E57" w:rsidRDefault="00871A02" w:rsidP="00D5753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61E57">
              <w:rPr>
                <w:sz w:val="28"/>
                <w:szCs w:val="28"/>
              </w:rPr>
              <w:t>декабрь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2" w:rsidRPr="00E61E57" w:rsidRDefault="00871A02" w:rsidP="00D5753C">
            <w:pPr>
              <w:spacing w:line="276" w:lineRule="auto"/>
              <w:rPr>
                <w:sz w:val="26"/>
                <w:szCs w:val="26"/>
              </w:rPr>
            </w:pPr>
            <w:r w:rsidRPr="00E61E57">
              <w:rPr>
                <w:sz w:val="26"/>
                <w:szCs w:val="26"/>
              </w:rPr>
              <w:t>ст. 98</w:t>
            </w:r>
          </w:p>
          <w:p w:rsidR="00871A02" w:rsidRPr="00E61E57" w:rsidRDefault="00871A02" w:rsidP="00D5753C">
            <w:pPr>
              <w:spacing w:line="276" w:lineRule="auto"/>
              <w:rPr>
                <w:sz w:val="26"/>
                <w:szCs w:val="26"/>
              </w:rPr>
            </w:pPr>
            <w:r w:rsidRPr="00E61E57">
              <w:rPr>
                <w:sz w:val="26"/>
                <w:szCs w:val="26"/>
              </w:rPr>
              <w:t xml:space="preserve"> Федерального закона от 05.04.2013 </w:t>
            </w:r>
          </w:p>
          <w:p w:rsidR="00871A02" w:rsidRPr="00E61E57" w:rsidRDefault="00871A02" w:rsidP="00D5753C">
            <w:pPr>
              <w:spacing w:line="276" w:lineRule="auto"/>
              <w:rPr>
                <w:sz w:val="26"/>
                <w:szCs w:val="26"/>
              </w:rPr>
            </w:pPr>
            <w:r w:rsidRPr="00E61E57">
              <w:rPr>
                <w:sz w:val="26"/>
                <w:szCs w:val="26"/>
              </w:rPr>
              <w:t>№ 44-ФЗ</w:t>
            </w:r>
          </w:p>
        </w:tc>
      </w:tr>
      <w:tr w:rsidR="00871A02" w:rsidTr="00032438">
        <w:trPr>
          <w:trHeight w:val="67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2" w:rsidRDefault="00871A0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Контрольные мероприятия</w:t>
            </w:r>
          </w:p>
        </w:tc>
      </w:tr>
      <w:tr w:rsidR="00871A02" w:rsidTr="00446BDD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2" w:rsidRDefault="00871A0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2" w:rsidRPr="00D34E98" w:rsidRDefault="00871A02" w:rsidP="00A62464">
            <w:pPr>
              <w:spacing w:line="276" w:lineRule="auto"/>
              <w:rPr>
                <w:sz w:val="28"/>
                <w:szCs w:val="28"/>
              </w:rPr>
            </w:pPr>
            <w:r w:rsidRPr="00D34E98">
              <w:rPr>
                <w:sz w:val="28"/>
                <w:szCs w:val="28"/>
              </w:rPr>
              <w:t xml:space="preserve">Проверка использования средств бюджета города на решение вопросов, не отнесенных к вопросам местного значения - на дополнительные меры социальной поддержки и социальной помощи для отдельных категорий граждан в рамках муниципальной программы «Система </w:t>
            </w:r>
            <w:r w:rsidR="00816834">
              <w:rPr>
                <w:sz w:val="28"/>
                <w:szCs w:val="28"/>
              </w:rPr>
              <w:t xml:space="preserve">                                                                                                        </w:t>
            </w:r>
            <w:r w:rsidRPr="00D34E98">
              <w:rPr>
                <w:sz w:val="28"/>
                <w:szCs w:val="28"/>
              </w:rPr>
              <w:t xml:space="preserve">социальной защиты населения города Ачинска» за 2020-2021 годы (выборочно)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2" w:rsidRPr="00D34E98" w:rsidRDefault="00871A02" w:rsidP="00A6246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34E98">
              <w:rPr>
                <w:sz w:val="28"/>
                <w:szCs w:val="28"/>
              </w:rPr>
              <w:t>декабрь 2021- январь 2022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2" w:rsidRPr="00D34E98" w:rsidRDefault="00871A02" w:rsidP="00A62464">
            <w:pPr>
              <w:spacing w:line="276" w:lineRule="auto"/>
              <w:rPr>
                <w:sz w:val="26"/>
                <w:szCs w:val="26"/>
              </w:rPr>
            </w:pPr>
            <w:r w:rsidRPr="00D34E98">
              <w:rPr>
                <w:sz w:val="26"/>
                <w:szCs w:val="26"/>
              </w:rPr>
              <w:t>Бюджетный кодекс РФ, Положение о КСП</w:t>
            </w:r>
          </w:p>
        </w:tc>
      </w:tr>
      <w:tr w:rsidR="00871A02" w:rsidTr="00D5753C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2" w:rsidRDefault="00871A02" w:rsidP="00871A0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2" w:rsidRPr="00D34E98" w:rsidRDefault="00871A02" w:rsidP="0032317B">
            <w:pPr>
              <w:spacing w:line="276" w:lineRule="auto"/>
              <w:rPr>
                <w:sz w:val="28"/>
                <w:szCs w:val="28"/>
              </w:rPr>
            </w:pPr>
            <w:r w:rsidRPr="00D34E98">
              <w:rPr>
                <w:sz w:val="28"/>
                <w:szCs w:val="28"/>
              </w:rPr>
              <w:t xml:space="preserve">Внешняя проверка годовой бюджетной отчетности  главных </w:t>
            </w:r>
            <w:r w:rsidR="0032317B">
              <w:rPr>
                <w:sz w:val="28"/>
                <w:szCs w:val="28"/>
              </w:rPr>
              <w:t xml:space="preserve">администраторов </w:t>
            </w:r>
            <w:r w:rsidRPr="00D34E98">
              <w:rPr>
                <w:sz w:val="28"/>
                <w:szCs w:val="28"/>
              </w:rPr>
              <w:t>бюджетных средств за 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2" w:rsidRPr="00D34E98" w:rsidRDefault="00871A02" w:rsidP="00D5753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34E98">
              <w:rPr>
                <w:sz w:val="28"/>
                <w:szCs w:val="28"/>
              </w:rPr>
              <w:t>март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2" w:rsidRPr="00D34E98" w:rsidRDefault="00871A02" w:rsidP="00D5753C">
            <w:pPr>
              <w:spacing w:line="276" w:lineRule="auto"/>
              <w:rPr>
                <w:sz w:val="26"/>
                <w:szCs w:val="26"/>
              </w:rPr>
            </w:pPr>
            <w:r w:rsidRPr="00D34E98">
              <w:rPr>
                <w:sz w:val="26"/>
                <w:szCs w:val="26"/>
              </w:rPr>
              <w:t xml:space="preserve">Бюджетный кодекс РФ, Положение о КСП </w:t>
            </w:r>
          </w:p>
        </w:tc>
      </w:tr>
      <w:tr w:rsidR="00871A02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2" w:rsidRDefault="00871A02" w:rsidP="00871A0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2" w:rsidRPr="00D34E98" w:rsidRDefault="00871A02" w:rsidP="00FA03DB">
            <w:pPr>
              <w:rPr>
                <w:sz w:val="28"/>
                <w:szCs w:val="28"/>
              </w:rPr>
            </w:pPr>
            <w:r w:rsidRPr="00D34E98">
              <w:rPr>
                <w:sz w:val="28"/>
                <w:szCs w:val="28"/>
              </w:rPr>
              <w:t>Проверка финансово-хозяйственной деятельности Акционерного общества «Группа строительно-транспортных компаний» за 2021 год</w:t>
            </w:r>
            <w:r w:rsidR="0032317B">
              <w:rPr>
                <w:sz w:val="28"/>
                <w:szCs w:val="28"/>
              </w:rPr>
              <w:t xml:space="preserve"> и текущий период 2022 года (выборочно)</w:t>
            </w:r>
            <w:r w:rsidRPr="00D34E98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2" w:rsidRPr="00D34E98" w:rsidRDefault="00867D5C" w:rsidP="0075122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июнь-июль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2" w:rsidRPr="00D34E98" w:rsidRDefault="00871A02" w:rsidP="00D5753C">
            <w:pPr>
              <w:spacing w:line="276" w:lineRule="auto"/>
              <w:rPr>
                <w:sz w:val="26"/>
                <w:szCs w:val="26"/>
              </w:rPr>
            </w:pPr>
            <w:r w:rsidRPr="00D34E98">
              <w:rPr>
                <w:sz w:val="26"/>
                <w:szCs w:val="26"/>
              </w:rPr>
              <w:t>Бюджетный кодекс РФ, Положение о КСП,</w:t>
            </w:r>
          </w:p>
          <w:p w:rsidR="00871A02" w:rsidRPr="00D34E98" w:rsidRDefault="00871A02" w:rsidP="00FA03DB">
            <w:pPr>
              <w:spacing w:line="276" w:lineRule="auto"/>
              <w:rPr>
                <w:sz w:val="26"/>
                <w:szCs w:val="26"/>
              </w:rPr>
            </w:pPr>
            <w:r w:rsidRPr="00D34E98">
              <w:rPr>
                <w:sz w:val="26"/>
                <w:szCs w:val="26"/>
              </w:rPr>
              <w:t xml:space="preserve">Предложение </w:t>
            </w:r>
          </w:p>
          <w:p w:rsidR="00871A02" w:rsidRPr="00D34E98" w:rsidRDefault="00871A02" w:rsidP="00FA03DB">
            <w:pPr>
              <w:spacing w:line="276" w:lineRule="auto"/>
              <w:rPr>
                <w:sz w:val="26"/>
                <w:szCs w:val="26"/>
              </w:rPr>
            </w:pPr>
            <w:r w:rsidRPr="00D34E98">
              <w:rPr>
                <w:sz w:val="26"/>
                <w:szCs w:val="26"/>
              </w:rPr>
              <w:t>Главы города</w:t>
            </w:r>
          </w:p>
        </w:tc>
      </w:tr>
      <w:tr w:rsidR="0032317B" w:rsidTr="00485878">
        <w:trPr>
          <w:trHeight w:val="314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 w:rsidP="00871A0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Pr="00D34E98" w:rsidRDefault="0032317B" w:rsidP="00A02EB8">
            <w:pPr>
              <w:jc w:val="both"/>
              <w:rPr>
                <w:sz w:val="28"/>
                <w:szCs w:val="28"/>
              </w:rPr>
            </w:pPr>
            <w:r w:rsidRPr="00D34E98">
              <w:rPr>
                <w:sz w:val="28"/>
                <w:szCs w:val="28"/>
              </w:rPr>
              <w:t>Проверка законности, обоснованности и эффективности расходов на закупки по заключенным и исполненным контрактам Управления образования администрации города Ачинска, МКУ «Комбинат школьного питания» в 2021 году и текущем периоде 2022 года (выборочно).</w:t>
            </w:r>
          </w:p>
          <w:p w:rsidR="0032317B" w:rsidRPr="00D34E98" w:rsidRDefault="0032317B" w:rsidP="00A02EB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Pr="00D34E98" w:rsidRDefault="0032317B" w:rsidP="00A02E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квартал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Pr="00D34E98" w:rsidRDefault="0032317B" w:rsidP="00A02EB8">
            <w:pPr>
              <w:spacing w:line="276" w:lineRule="auto"/>
              <w:rPr>
                <w:sz w:val="26"/>
                <w:szCs w:val="26"/>
              </w:rPr>
            </w:pPr>
            <w:r w:rsidRPr="00D34E98">
              <w:rPr>
                <w:sz w:val="26"/>
                <w:szCs w:val="26"/>
              </w:rPr>
              <w:t>Бюджетный кодекс РФ, Положение о КСП,</w:t>
            </w:r>
          </w:p>
          <w:p w:rsidR="0032317B" w:rsidRPr="00D34E98" w:rsidRDefault="0032317B" w:rsidP="00A02EB8">
            <w:pPr>
              <w:spacing w:line="276" w:lineRule="auto"/>
              <w:rPr>
                <w:sz w:val="26"/>
                <w:szCs w:val="26"/>
              </w:rPr>
            </w:pPr>
            <w:r w:rsidRPr="00D34E98">
              <w:rPr>
                <w:sz w:val="26"/>
                <w:szCs w:val="26"/>
              </w:rPr>
              <w:t xml:space="preserve">Предложение </w:t>
            </w:r>
          </w:p>
          <w:p w:rsidR="0032317B" w:rsidRPr="00D34E98" w:rsidRDefault="0032317B" w:rsidP="00A02EB8">
            <w:pPr>
              <w:spacing w:line="276" w:lineRule="auto"/>
              <w:rPr>
                <w:sz w:val="26"/>
                <w:szCs w:val="26"/>
              </w:rPr>
            </w:pPr>
            <w:r w:rsidRPr="00D34E98">
              <w:rPr>
                <w:sz w:val="26"/>
                <w:szCs w:val="26"/>
              </w:rPr>
              <w:t xml:space="preserve">Главы города, </w:t>
            </w:r>
          </w:p>
        </w:tc>
      </w:tr>
      <w:tr w:rsidR="0032317B" w:rsidTr="00485878">
        <w:trPr>
          <w:trHeight w:val="314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 w:rsidP="00A92E6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A92E61">
              <w:rPr>
                <w:sz w:val="28"/>
                <w:szCs w:val="28"/>
              </w:rPr>
              <w:t>5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Pr="00D34E98" w:rsidRDefault="0032317B" w:rsidP="00EB67F2">
            <w:pPr>
              <w:spacing w:line="276" w:lineRule="auto"/>
              <w:rPr>
                <w:sz w:val="28"/>
                <w:szCs w:val="28"/>
              </w:rPr>
            </w:pPr>
            <w:r w:rsidRPr="00D34E98">
              <w:rPr>
                <w:sz w:val="28"/>
                <w:szCs w:val="28"/>
              </w:rPr>
              <w:t>Проверка деятельности учреждений МБУК «Ачинская городская централизованная библиотечная система» по использованию средств, предоставленных из бюджета города, и соблюдению порядка владения, пользования и распоряжения муниципальным имуществом за 2021 год и текущий период 2022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Pr="00D34E98" w:rsidRDefault="0032317B" w:rsidP="00D5753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квартал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Pr="00D34E98" w:rsidRDefault="0032317B" w:rsidP="00D5753C">
            <w:pPr>
              <w:spacing w:line="276" w:lineRule="auto"/>
              <w:rPr>
                <w:sz w:val="26"/>
                <w:szCs w:val="26"/>
              </w:rPr>
            </w:pPr>
            <w:r w:rsidRPr="00D34E98">
              <w:rPr>
                <w:sz w:val="26"/>
                <w:szCs w:val="26"/>
              </w:rPr>
              <w:t>Бюджетный кодекс РФ, Положение о КСП,</w:t>
            </w:r>
          </w:p>
          <w:p w:rsidR="0032317B" w:rsidRPr="00D34E98" w:rsidRDefault="0032317B" w:rsidP="00D5753C">
            <w:pPr>
              <w:spacing w:line="276" w:lineRule="auto"/>
              <w:rPr>
                <w:sz w:val="26"/>
                <w:szCs w:val="26"/>
              </w:rPr>
            </w:pPr>
            <w:r w:rsidRPr="00D34E98">
              <w:rPr>
                <w:sz w:val="26"/>
                <w:szCs w:val="26"/>
              </w:rPr>
              <w:t>Предложение городского Совета депутатов</w:t>
            </w:r>
          </w:p>
        </w:tc>
      </w:tr>
      <w:tr w:rsidR="0032317B" w:rsidTr="00032438">
        <w:trPr>
          <w:trHeight w:val="67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Реализация материалов контрольных и экспертно-аналитических мероприятий</w:t>
            </w:r>
          </w:p>
        </w:tc>
      </w:tr>
      <w:tr w:rsidR="0032317B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7B" w:rsidRDefault="003231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результатов проведенных контрольных и экспертно-аналитических мероприятий. Подготовка отчетности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Pr="00C9760A" w:rsidRDefault="0032317B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C9760A">
              <w:rPr>
                <w:sz w:val="27"/>
                <w:szCs w:val="27"/>
              </w:rPr>
              <w:t>ежеквартально и  по итогам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32317B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7B" w:rsidRDefault="003231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информации о результатах выполнения предложений и рекомендаций, данных в заключениях, отчетах КСП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Pr="00C9760A" w:rsidRDefault="0032317B" w:rsidP="002E5E00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C9760A">
              <w:rPr>
                <w:sz w:val="27"/>
                <w:szCs w:val="27"/>
              </w:rPr>
              <w:t>ежеквартально и  по итогам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32317B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7B" w:rsidRDefault="003231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Внесение представлений, направление предписаний, аналитических и информационных писем  по результатам проведения контрольных и экспертно-аналитических мероприятий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Pr="00C9760A" w:rsidRDefault="0032317B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C9760A">
              <w:rPr>
                <w:sz w:val="27"/>
                <w:szCs w:val="27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 w:rsidP="00F31E9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 16 Федерального закона от</w:t>
            </w:r>
            <w:r w:rsidR="00F31E9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07.02.2011 № 6-ФЗ</w:t>
            </w:r>
            <w:r w:rsidR="00C4478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 Положение о КСП</w:t>
            </w:r>
          </w:p>
        </w:tc>
      </w:tr>
      <w:tr w:rsidR="0032317B" w:rsidTr="00690D75">
        <w:trPr>
          <w:trHeight w:val="158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 w:rsidP="002E5E0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за принятием мер по устранению выявленных КСП нарушений и недостатков, за исполнением  представлений и предписаний КСП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Pr="00C9760A" w:rsidRDefault="0032317B" w:rsidP="000D6F65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C9760A">
              <w:rPr>
                <w:sz w:val="27"/>
                <w:szCs w:val="27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32317B" w:rsidTr="00D642A1">
        <w:trPr>
          <w:trHeight w:val="67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 w:rsidP="00D642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Методологическое и информационное обеспечение деятельности</w:t>
            </w:r>
          </w:p>
          <w:p w:rsidR="0032317B" w:rsidRDefault="0032317B" w:rsidP="00D642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2317B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7B" w:rsidRDefault="0032317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7B" w:rsidRDefault="0032317B" w:rsidP="00D011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Редактирование  стандартов внешнего муниципального финансового контроля  Контрольно-счетной палаты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F071F8" w:rsidP="00F071F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  <w:r w:rsidRPr="00F071F8">
              <w:rPr>
                <w:sz w:val="26"/>
                <w:szCs w:val="26"/>
              </w:rPr>
              <w:t>по мере необходимости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 w:rsidP="00F31E9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ст.11 Федерального закона от</w:t>
            </w:r>
            <w:r w:rsidR="00F31E9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07.02.2011 № 6-ФЗ</w:t>
            </w:r>
            <w:r w:rsidR="00F31E9C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 Положение о КСП </w:t>
            </w:r>
          </w:p>
        </w:tc>
      </w:tr>
      <w:tr w:rsidR="0032317B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7B" w:rsidRDefault="0032317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7B" w:rsidRDefault="003231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Внесение изменений и дополнений в нормативные  акты Контрольно-счетной палаты, регламентирующие деятельность КСП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 w:rsidP="00F071F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  <w:r w:rsidR="00F071F8">
              <w:rPr>
                <w:sz w:val="28"/>
                <w:szCs w:val="28"/>
              </w:rPr>
              <w:t xml:space="preserve"> </w:t>
            </w:r>
            <w:r w:rsidR="00F071F8" w:rsidRPr="00F071F8">
              <w:rPr>
                <w:sz w:val="26"/>
                <w:szCs w:val="26"/>
              </w:rPr>
              <w:t>по мере необходимости</w:t>
            </w:r>
            <w:r w:rsidR="00F071F8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32317B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7B" w:rsidRDefault="0032317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7B" w:rsidRDefault="003231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и предоставление заключений, отчетов, информации  о результатах деятельности КСП муниципальным органам власти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Положение о КСП </w:t>
            </w:r>
          </w:p>
        </w:tc>
      </w:tr>
      <w:tr w:rsidR="0032317B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7B" w:rsidRDefault="0032317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7B" w:rsidRDefault="0032317B" w:rsidP="00237D0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Поддержка в актуальном состоянии официального сайта  Контрольно-счетной палаты в сети «Интернет»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32317B" w:rsidTr="00032438">
        <w:trPr>
          <w:trHeight w:val="67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 Организационная и кадровая работа</w:t>
            </w:r>
          </w:p>
        </w:tc>
      </w:tr>
      <w:tr w:rsidR="0032317B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7B" w:rsidRDefault="003231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годового отчета о деятельности Контрольно-счетной палаты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январь-февраль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Положение о КСП  </w:t>
            </w:r>
          </w:p>
        </w:tc>
      </w:tr>
      <w:tr w:rsidR="0032317B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7B" w:rsidRDefault="0032317B" w:rsidP="00F071F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плана  работы   Контрольно – счетной палаты на 202</w:t>
            </w:r>
            <w:r w:rsidR="00F071F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КСП</w:t>
            </w:r>
          </w:p>
        </w:tc>
      </w:tr>
      <w:tr w:rsidR="0032317B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со Счетной палатой Красноярского края. Участие в работе совещаний, семинаров и других мероприятий, проводимых Счётной палатой Красноярского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 </w:t>
            </w:r>
            <w:r>
              <w:rPr>
                <w:szCs w:val="24"/>
              </w:rPr>
              <w:t>(по согласованию)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ст. 18 Федерального закона от 07.02.2011 № 6-ФЗ, </w:t>
            </w:r>
          </w:p>
          <w:p w:rsidR="0032317B" w:rsidRDefault="0032317B" w:rsidP="00F30B6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 19 Положения о КСП</w:t>
            </w:r>
          </w:p>
        </w:tc>
      </w:tr>
      <w:tr w:rsidR="0032317B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 w:rsidP="006811E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заседаниях Ачинского городского Совета депутатов и его комиссий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 w:rsidP="00F30B6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 15 Положения о КСП</w:t>
            </w:r>
          </w:p>
        </w:tc>
      </w:tr>
      <w:tr w:rsidR="0032317B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 w:rsidP="00F071F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F071F8">
              <w:rPr>
                <w:sz w:val="28"/>
                <w:szCs w:val="28"/>
              </w:rPr>
              <w:t>5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Взаимодействие с правоохранительными органами в рамках заключенного соглашения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32317B" w:rsidRDefault="0032317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 мере необходимости)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 w:rsidP="00F30B6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Соглашение  о сотрудничестве от 29.11.2012, ст. 19 Положения о КСП</w:t>
            </w:r>
          </w:p>
        </w:tc>
      </w:tr>
      <w:tr w:rsidR="0032317B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 w:rsidP="00F071F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F071F8">
              <w:rPr>
                <w:sz w:val="28"/>
                <w:szCs w:val="28"/>
              </w:rPr>
              <w:t>6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кадровой работы в соответствии с требованиями действующего законодательства. Осуществление мер охраны труда и техники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 28 Федерального закона от 02.03.2007 №25-ФЗ,  ТК РФ, Положение о КСП</w:t>
            </w:r>
          </w:p>
        </w:tc>
      </w:tr>
      <w:tr w:rsidR="0032317B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 w:rsidP="00F071F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F071F8">
              <w:rPr>
                <w:sz w:val="28"/>
                <w:szCs w:val="28"/>
              </w:rPr>
              <w:t>7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F071F8" w:rsidP="00F071F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Профессиональное развитие </w:t>
            </w:r>
            <w:r w:rsidR="0032317B">
              <w:rPr>
                <w:sz w:val="28"/>
                <w:szCs w:val="28"/>
              </w:rPr>
              <w:t>сотрудников КСП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полугодие 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 w:rsidP="00F31E9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ст. </w:t>
            </w:r>
            <w:r w:rsidR="00F31E9C">
              <w:rPr>
                <w:sz w:val="26"/>
                <w:szCs w:val="26"/>
              </w:rPr>
              <w:t>22 Положения     о КСП</w:t>
            </w:r>
          </w:p>
        </w:tc>
      </w:tr>
      <w:tr w:rsidR="0032317B" w:rsidTr="00032438">
        <w:trPr>
          <w:trHeight w:val="67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 Материально-техническое обеспечение и бухгалтерский учет</w:t>
            </w:r>
          </w:p>
        </w:tc>
      </w:tr>
      <w:tr w:rsidR="0032317B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исполнение сметы расходов и реестра расходных обязательств КСП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</w:t>
            </w:r>
          </w:p>
        </w:tc>
      </w:tr>
      <w:tr w:rsidR="0032317B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7B" w:rsidRDefault="003231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и предоставление в установленные сроки бюджетной, налоговой и статистической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 (ст.264.1, ст. 264.2)</w:t>
            </w:r>
          </w:p>
        </w:tc>
      </w:tr>
      <w:tr w:rsidR="0032317B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7B" w:rsidRDefault="003231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и осуществление закупок товаров, работ и услуг для нужд КСП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Бюджетный кодекс РФ  (ст. 72)</w:t>
            </w:r>
          </w:p>
        </w:tc>
      </w:tr>
      <w:tr w:rsidR="0032317B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 w:rsidP="00F071F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F071F8">
              <w:rPr>
                <w:sz w:val="28"/>
                <w:szCs w:val="28"/>
              </w:rPr>
              <w:t>4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 w:rsidP="000226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годовой инвентаризации основных средств и материальных запасов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ст.11 Федерального  закона от 06.12.2011 № 402-ФЗ</w:t>
            </w:r>
          </w:p>
        </w:tc>
      </w:tr>
      <w:tr w:rsidR="0032317B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 w:rsidP="00F071F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F071F8">
              <w:rPr>
                <w:sz w:val="28"/>
                <w:szCs w:val="28"/>
              </w:rPr>
              <w:t>5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7B" w:rsidRDefault="0032317B" w:rsidP="00F071F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учетной политики  КСП  на 202</w:t>
            </w:r>
            <w:r w:rsidR="00F071F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ст.8 Федерального  закона от 06.12.2011 № 402-ФЗ</w:t>
            </w:r>
          </w:p>
        </w:tc>
      </w:tr>
      <w:tr w:rsidR="0032317B" w:rsidTr="00032438">
        <w:trPr>
          <w:trHeight w:val="67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 Противодействие коррупции</w:t>
            </w:r>
          </w:p>
        </w:tc>
      </w:tr>
      <w:tr w:rsidR="0032317B" w:rsidTr="00690D75">
        <w:trPr>
          <w:trHeight w:val="58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7B" w:rsidRDefault="003231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соблюдения муниципальными служащими КСП ограничений и запретов, требований о предотвращении или урегулировании конфликта интересов,  исполнения обязанностей, установленных  законодательством и нормативными актами КСП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 w:rsidP="00F30B6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Федеральный закон от 25.12.2008 № 273-ФЗ,  ст. 15 Положения о КСП  </w:t>
            </w:r>
          </w:p>
        </w:tc>
      </w:tr>
      <w:tr w:rsidR="0032317B" w:rsidTr="00690D75">
        <w:trPr>
          <w:trHeight w:val="67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7B" w:rsidRDefault="003231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заседаниях межведомственной рабочей группы по исполнению законодательства о противодействии коррупции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7B" w:rsidRDefault="0032317B" w:rsidP="00F30B6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ст.9 Федерального закона от 07.02.2011 № 6-ФЗ, ст. 19 Положения  о КСП</w:t>
            </w:r>
          </w:p>
        </w:tc>
      </w:tr>
    </w:tbl>
    <w:p w:rsidR="009D2A2E" w:rsidRDefault="009D2A2E" w:rsidP="00761018"/>
    <w:sectPr w:rsidR="009D2A2E" w:rsidSect="008872B5">
      <w:headerReference w:type="default" r:id="rId8"/>
      <w:pgSz w:w="11906" w:h="16838"/>
      <w:pgMar w:top="737" w:right="851" w:bottom="737" w:left="164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B1C" w:rsidRDefault="00226B1C" w:rsidP="00CE4359">
      <w:r>
        <w:separator/>
      </w:r>
    </w:p>
  </w:endnote>
  <w:endnote w:type="continuationSeparator" w:id="0">
    <w:p w:rsidR="00226B1C" w:rsidRDefault="00226B1C" w:rsidP="00CE4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B1C" w:rsidRDefault="00226B1C" w:rsidP="00CE4359">
      <w:r>
        <w:separator/>
      </w:r>
    </w:p>
  </w:footnote>
  <w:footnote w:type="continuationSeparator" w:id="0">
    <w:p w:rsidR="00226B1C" w:rsidRDefault="00226B1C" w:rsidP="00CE43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54592"/>
      <w:docPartObj>
        <w:docPartGallery w:val="Page Numbers (Top of Page)"/>
        <w:docPartUnique/>
      </w:docPartObj>
    </w:sdtPr>
    <w:sdtContent>
      <w:p w:rsidR="00D5753C" w:rsidRDefault="00A4480D">
        <w:pPr>
          <w:pStyle w:val="a6"/>
          <w:jc w:val="right"/>
        </w:pPr>
        <w:fldSimple w:instr=" PAGE   \* MERGEFORMAT ">
          <w:r w:rsidR="00226B1C">
            <w:rPr>
              <w:noProof/>
            </w:rPr>
            <w:t>1</w:t>
          </w:r>
        </w:fldSimple>
      </w:p>
    </w:sdtContent>
  </w:sdt>
  <w:p w:rsidR="00D5753C" w:rsidRDefault="00D5753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E644B"/>
    <w:multiLevelType w:val="hybridMultilevel"/>
    <w:tmpl w:val="B14A0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32438"/>
    <w:rsid w:val="00006C6A"/>
    <w:rsid w:val="00011509"/>
    <w:rsid w:val="00013FF8"/>
    <w:rsid w:val="00022640"/>
    <w:rsid w:val="00031666"/>
    <w:rsid w:val="00032438"/>
    <w:rsid w:val="00041188"/>
    <w:rsid w:val="00041831"/>
    <w:rsid w:val="00047127"/>
    <w:rsid w:val="000473B4"/>
    <w:rsid w:val="0005445A"/>
    <w:rsid w:val="000552E8"/>
    <w:rsid w:val="000810CA"/>
    <w:rsid w:val="00093AE8"/>
    <w:rsid w:val="00094080"/>
    <w:rsid w:val="000A3224"/>
    <w:rsid w:val="000A63B3"/>
    <w:rsid w:val="000B26B3"/>
    <w:rsid w:val="000B76EB"/>
    <w:rsid w:val="000C1A0E"/>
    <w:rsid w:val="000C7ED4"/>
    <w:rsid w:val="000D6F65"/>
    <w:rsid w:val="000E0E24"/>
    <w:rsid w:val="000F34C8"/>
    <w:rsid w:val="00110478"/>
    <w:rsid w:val="00113D15"/>
    <w:rsid w:val="001266EC"/>
    <w:rsid w:val="00134CC9"/>
    <w:rsid w:val="00136E1E"/>
    <w:rsid w:val="0014021E"/>
    <w:rsid w:val="00141B22"/>
    <w:rsid w:val="00144AE7"/>
    <w:rsid w:val="00160885"/>
    <w:rsid w:val="001715EC"/>
    <w:rsid w:val="00175BC8"/>
    <w:rsid w:val="00182314"/>
    <w:rsid w:val="0019772D"/>
    <w:rsid w:val="001A29B9"/>
    <w:rsid w:val="001C3970"/>
    <w:rsid w:val="001D224B"/>
    <w:rsid w:val="001E06D0"/>
    <w:rsid w:val="001E5FDA"/>
    <w:rsid w:val="001E64CC"/>
    <w:rsid w:val="00201D42"/>
    <w:rsid w:val="002030DD"/>
    <w:rsid w:val="00204165"/>
    <w:rsid w:val="00206183"/>
    <w:rsid w:val="00210EE5"/>
    <w:rsid w:val="00226B1C"/>
    <w:rsid w:val="0022794B"/>
    <w:rsid w:val="00231B1C"/>
    <w:rsid w:val="00232940"/>
    <w:rsid w:val="00237D0B"/>
    <w:rsid w:val="00242AA0"/>
    <w:rsid w:val="00247101"/>
    <w:rsid w:val="002477AB"/>
    <w:rsid w:val="00255144"/>
    <w:rsid w:val="00255D20"/>
    <w:rsid w:val="002771B5"/>
    <w:rsid w:val="00290528"/>
    <w:rsid w:val="002959BE"/>
    <w:rsid w:val="00296063"/>
    <w:rsid w:val="002D1327"/>
    <w:rsid w:val="002D39E7"/>
    <w:rsid w:val="002D7018"/>
    <w:rsid w:val="002E4FF7"/>
    <w:rsid w:val="002E5E00"/>
    <w:rsid w:val="002E63FE"/>
    <w:rsid w:val="002E6412"/>
    <w:rsid w:val="002E7E21"/>
    <w:rsid w:val="003037E7"/>
    <w:rsid w:val="003044C0"/>
    <w:rsid w:val="00322AD0"/>
    <w:rsid w:val="0032317B"/>
    <w:rsid w:val="003275E0"/>
    <w:rsid w:val="00342762"/>
    <w:rsid w:val="00351803"/>
    <w:rsid w:val="00351976"/>
    <w:rsid w:val="00367EA3"/>
    <w:rsid w:val="00375258"/>
    <w:rsid w:val="00376D4D"/>
    <w:rsid w:val="00380147"/>
    <w:rsid w:val="003932A8"/>
    <w:rsid w:val="0039650F"/>
    <w:rsid w:val="003A25E9"/>
    <w:rsid w:val="003A5B86"/>
    <w:rsid w:val="003B0CAF"/>
    <w:rsid w:val="003C19D0"/>
    <w:rsid w:val="003C7BA4"/>
    <w:rsid w:val="003E3A30"/>
    <w:rsid w:val="003E5F4F"/>
    <w:rsid w:val="003E7206"/>
    <w:rsid w:val="004059CA"/>
    <w:rsid w:val="00417A4A"/>
    <w:rsid w:val="00431CB1"/>
    <w:rsid w:val="0044718D"/>
    <w:rsid w:val="00447D48"/>
    <w:rsid w:val="004621F3"/>
    <w:rsid w:val="00471001"/>
    <w:rsid w:val="004748E9"/>
    <w:rsid w:val="004837D8"/>
    <w:rsid w:val="00485878"/>
    <w:rsid w:val="004906C0"/>
    <w:rsid w:val="00492CE0"/>
    <w:rsid w:val="00495435"/>
    <w:rsid w:val="0049543F"/>
    <w:rsid w:val="004A4FB1"/>
    <w:rsid w:val="004C420E"/>
    <w:rsid w:val="004C44DF"/>
    <w:rsid w:val="004C53B0"/>
    <w:rsid w:val="004D3890"/>
    <w:rsid w:val="004E2105"/>
    <w:rsid w:val="004E7FC8"/>
    <w:rsid w:val="00516063"/>
    <w:rsid w:val="00540CC2"/>
    <w:rsid w:val="00544F41"/>
    <w:rsid w:val="00550D6F"/>
    <w:rsid w:val="00567E87"/>
    <w:rsid w:val="00571C15"/>
    <w:rsid w:val="00582B24"/>
    <w:rsid w:val="0058623B"/>
    <w:rsid w:val="005A6691"/>
    <w:rsid w:val="005B1936"/>
    <w:rsid w:val="005C3712"/>
    <w:rsid w:val="005C752E"/>
    <w:rsid w:val="005F0F27"/>
    <w:rsid w:val="006019A1"/>
    <w:rsid w:val="006053B5"/>
    <w:rsid w:val="0061136B"/>
    <w:rsid w:val="00615A8E"/>
    <w:rsid w:val="00620D24"/>
    <w:rsid w:val="00623EDF"/>
    <w:rsid w:val="00637FFD"/>
    <w:rsid w:val="00647727"/>
    <w:rsid w:val="00653357"/>
    <w:rsid w:val="00654E24"/>
    <w:rsid w:val="00657560"/>
    <w:rsid w:val="006635F2"/>
    <w:rsid w:val="006643E1"/>
    <w:rsid w:val="00670208"/>
    <w:rsid w:val="006811EC"/>
    <w:rsid w:val="00682299"/>
    <w:rsid w:val="00690D75"/>
    <w:rsid w:val="006919C3"/>
    <w:rsid w:val="0069531A"/>
    <w:rsid w:val="006F4356"/>
    <w:rsid w:val="00703A13"/>
    <w:rsid w:val="007250F6"/>
    <w:rsid w:val="00725416"/>
    <w:rsid w:val="00734A01"/>
    <w:rsid w:val="00734C9D"/>
    <w:rsid w:val="007401B5"/>
    <w:rsid w:val="00740401"/>
    <w:rsid w:val="00751229"/>
    <w:rsid w:val="007516EC"/>
    <w:rsid w:val="007531AD"/>
    <w:rsid w:val="00761018"/>
    <w:rsid w:val="0076775F"/>
    <w:rsid w:val="0077524F"/>
    <w:rsid w:val="0077619C"/>
    <w:rsid w:val="007761F0"/>
    <w:rsid w:val="0078259D"/>
    <w:rsid w:val="00794386"/>
    <w:rsid w:val="00797E0F"/>
    <w:rsid w:val="007B1FC6"/>
    <w:rsid w:val="007B2DCE"/>
    <w:rsid w:val="007C59B0"/>
    <w:rsid w:val="007E3AD9"/>
    <w:rsid w:val="007E61E6"/>
    <w:rsid w:val="00800203"/>
    <w:rsid w:val="00807268"/>
    <w:rsid w:val="00816834"/>
    <w:rsid w:val="00817A82"/>
    <w:rsid w:val="00827DAE"/>
    <w:rsid w:val="00845208"/>
    <w:rsid w:val="008513BD"/>
    <w:rsid w:val="00860271"/>
    <w:rsid w:val="00867D5C"/>
    <w:rsid w:val="008704B4"/>
    <w:rsid w:val="00871A02"/>
    <w:rsid w:val="008745C6"/>
    <w:rsid w:val="008872B5"/>
    <w:rsid w:val="00892703"/>
    <w:rsid w:val="008A51C3"/>
    <w:rsid w:val="008B45E5"/>
    <w:rsid w:val="008C5E9A"/>
    <w:rsid w:val="008E6B6C"/>
    <w:rsid w:val="008F3117"/>
    <w:rsid w:val="00921AE8"/>
    <w:rsid w:val="00944A88"/>
    <w:rsid w:val="0094556E"/>
    <w:rsid w:val="00947F19"/>
    <w:rsid w:val="00954F3A"/>
    <w:rsid w:val="009557FF"/>
    <w:rsid w:val="00957EC2"/>
    <w:rsid w:val="0096059F"/>
    <w:rsid w:val="00960FFC"/>
    <w:rsid w:val="00962051"/>
    <w:rsid w:val="00963199"/>
    <w:rsid w:val="00995206"/>
    <w:rsid w:val="00996EFD"/>
    <w:rsid w:val="009972CD"/>
    <w:rsid w:val="009B179F"/>
    <w:rsid w:val="009D2A2E"/>
    <w:rsid w:val="009D7578"/>
    <w:rsid w:val="009E661F"/>
    <w:rsid w:val="009E676E"/>
    <w:rsid w:val="00A012DB"/>
    <w:rsid w:val="00A04160"/>
    <w:rsid w:val="00A147D3"/>
    <w:rsid w:val="00A22F5B"/>
    <w:rsid w:val="00A269B3"/>
    <w:rsid w:val="00A403B7"/>
    <w:rsid w:val="00A4480D"/>
    <w:rsid w:val="00A52086"/>
    <w:rsid w:val="00A6313C"/>
    <w:rsid w:val="00A66A18"/>
    <w:rsid w:val="00A67FA1"/>
    <w:rsid w:val="00A75822"/>
    <w:rsid w:val="00A76500"/>
    <w:rsid w:val="00A80B29"/>
    <w:rsid w:val="00A92E61"/>
    <w:rsid w:val="00AA0F63"/>
    <w:rsid w:val="00AA53FF"/>
    <w:rsid w:val="00AA69B2"/>
    <w:rsid w:val="00AB2B46"/>
    <w:rsid w:val="00AB2C41"/>
    <w:rsid w:val="00AB6370"/>
    <w:rsid w:val="00AC1227"/>
    <w:rsid w:val="00AC6DF6"/>
    <w:rsid w:val="00AD088E"/>
    <w:rsid w:val="00AD2395"/>
    <w:rsid w:val="00AD33DE"/>
    <w:rsid w:val="00AD371F"/>
    <w:rsid w:val="00AD5AA3"/>
    <w:rsid w:val="00AD6588"/>
    <w:rsid w:val="00AE0249"/>
    <w:rsid w:val="00AE4EC9"/>
    <w:rsid w:val="00AE60E5"/>
    <w:rsid w:val="00B06254"/>
    <w:rsid w:val="00B10F17"/>
    <w:rsid w:val="00B277DE"/>
    <w:rsid w:val="00B35F2F"/>
    <w:rsid w:val="00B36EF8"/>
    <w:rsid w:val="00B36F4C"/>
    <w:rsid w:val="00B37B95"/>
    <w:rsid w:val="00B46AF7"/>
    <w:rsid w:val="00B647EC"/>
    <w:rsid w:val="00B6731E"/>
    <w:rsid w:val="00B70B74"/>
    <w:rsid w:val="00B81C86"/>
    <w:rsid w:val="00B91ADB"/>
    <w:rsid w:val="00BA278F"/>
    <w:rsid w:val="00BA4D3E"/>
    <w:rsid w:val="00BB56AC"/>
    <w:rsid w:val="00BC14DF"/>
    <w:rsid w:val="00BD5603"/>
    <w:rsid w:val="00BF1310"/>
    <w:rsid w:val="00BF1BBC"/>
    <w:rsid w:val="00BF7618"/>
    <w:rsid w:val="00C23B8A"/>
    <w:rsid w:val="00C40A34"/>
    <w:rsid w:val="00C4478A"/>
    <w:rsid w:val="00C44A70"/>
    <w:rsid w:val="00C44D07"/>
    <w:rsid w:val="00C51850"/>
    <w:rsid w:val="00C65774"/>
    <w:rsid w:val="00C76BD3"/>
    <w:rsid w:val="00C76E9D"/>
    <w:rsid w:val="00C7789F"/>
    <w:rsid w:val="00C906C8"/>
    <w:rsid w:val="00C97116"/>
    <w:rsid w:val="00C9760A"/>
    <w:rsid w:val="00CA6BEA"/>
    <w:rsid w:val="00CB7111"/>
    <w:rsid w:val="00CC0E55"/>
    <w:rsid w:val="00CC2E6E"/>
    <w:rsid w:val="00CC7B59"/>
    <w:rsid w:val="00CE4359"/>
    <w:rsid w:val="00D01186"/>
    <w:rsid w:val="00D17A66"/>
    <w:rsid w:val="00D31089"/>
    <w:rsid w:val="00D33C7E"/>
    <w:rsid w:val="00D34E98"/>
    <w:rsid w:val="00D36D88"/>
    <w:rsid w:val="00D43937"/>
    <w:rsid w:val="00D44078"/>
    <w:rsid w:val="00D5753C"/>
    <w:rsid w:val="00D642A1"/>
    <w:rsid w:val="00D700CB"/>
    <w:rsid w:val="00D81531"/>
    <w:rsid w:val="00D86B8E"/>
    <w:rsid w:val="00D90A6B"/>
    <w:rsid w:val="00DA1749"/>
    <w:rsid w:val="00DB4913"/>
    <w:rsid w:val="00DC60BC"/>
    <w:rsid w:val="00DD106B"/>
    <w:rsid w:val="00DD222D"/>
    <w:rsid w:val="00DE39EA"/>
    <w:rsid w:val="00DE5EA1"/>
    <w:rsid w:val="00DF4818"/>
    <w:rsid w:val="00DF6308"/>
    <w:rsid w:val="00DF7D8A"/>
    <w:rsid w:val="00E04500"/>
    <w:rsid w:val="00E1339D"/>
    <w:rsid w:val="00E13A37"/>
    <w:rsid w:val="00E15F37"/>
    <w:rsid w:val="00E20032"/>
    <w:rsid w:val="00E22508"/>
    <w:rsid w:val="00E2700E"/>
    <w:rsid w:val="00E339BE"/>
    <w:rsid w:val="00E3646D"/>
    <w:rsid w:val="00E44707"/>
    <w:rsid w:val="00E5482D"/>
    <w:rsid w:val="00E61E57"/>
    <w:rsid w:val="00E654A6"/>
    <w:rsid w:val="00E76395"/>
    <w:rsid w:val="00E8038E"/>
    <w:rsid w:val="00E84EA4"/>
    <w:rsid w:val="00E94C18"/>
    <w:rsid w:val="00E9651A"/>
    <w:rsid w:val="00E96684"/>
    <w:rsid w:val="00E969EF"/>
    <w:rsid w:val="00EB58A1"/>
    <w:rsid w:val="00EB6065"/>
    <w:rsid w:val="00EB67F2"/>
    <w:rsid w:val="00EC189E"/>
    <w:rsid w:val="00ED0339"/>
    <w:rsid w:val="00ED1665"/>
    <w:rsid w:val="00ED1941"/>
    <w:rsid w:val="00ED5FC7"/>
    <w:rsid w:val="00ED6D30"/>
    <w:rsid w:val="00EE5A80"/>
    <w:rsid w:val="00EF2C3A"/>
    <w:rsid w:val="00F03335"/>
    <w:rsid w:val="00F05DE7"/>
    <w:rsid w:val="00F071F8"/>
    <w:rsid w:val="00F30B6E"/>
    <w:rsid w:val="00F31E9C"/>
    <w:rsid w:val="00F3272B"/>
    <w:rsid w:val="00F33046"/>
    <w:rsid w:val="00F40E80"/>
    <w:rsid w:val="00F4221B"/>
    <w:rsid w:val="00F5367A"/>
    <w:rsid w:val="00F56C8F"/>
    <w:rsid w:val="00F61D27"/>
    <w:rsid w:val="00F64833"/>
    <w:rsid w:val="00F65BCF"/>
    <w:rsid w:val="00F6686C"/>
    <w:rsid w:val="00F77A39"/>
    <w:rsid w:val="00F834DA"/>
    <w:rsid w:val="00FA03DB"/>
    <w:rsid w:val="00FA312D"/>
    <w:rsid w:val="00FB52A3"/>
    <w:rsid w:val="00FC0384"/>
    <w:rsid w:val="00FD385D"/>
    <w:rsid w:val="00FD4A6C"/>
    <w:rsid w:val="00FD7FE9"/>
    <w:rsid w:val="00FE010C"/>
    <w:rsid w:val="00FE3399"/>
    <w:rsid w:val="00FE7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438"/>
    <w:pPr>
      <w:spacing w:after="0" w:line="240" w:lineRule="auto"/>
    </w:pPr>
    <w:rPr>
      <w:rFonts w:ascii="Times New Roman" w:eastAsia="Times New Roman" w:hAnsi="Times New Roman" w:cs="Times New Roman"/>
      <w:spacing w:val="-2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03243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3">
    <w:name w:val="Strong"/>
    <w:basedOn w:val="a0"/>
    <w:uiPriority w:val="22"/>
    <w:qFormat/>
    <w:rsid w:val="00C65774"/>
    <w:rPr>
      <w:b/>
      <w:bCs/>
    </w:rPr>
  </w:style>
  <w:style w:type="paragraph" w:styleId="a4">
    <w:name w:val="Body Text Indent"/>
    <w:basedOn w:val="a"/>
    <w:link w:val="a5"/>
    <w:rsid w:val="00DB4913"/>
    <w:pPr>
      <w:ind w:firstLine="720"/>
      <w:jc w:val="both"/>
    </w:pPr>
    <w:rPr>
      <w:spacing w:val="0"/>
      <w:sz w:val="27"/>
      <w:szCs w:val="28"/>
    </w:rPr>
  </w:style>
  <w:style w:type="character" w:customStyle="1" w:styleId="a5">
    <w:name w:val="Основной текст с отступом Знак"/>
    <w:basedOn w:val="a0"/>
    <w:link w:val="a4"/>
    <w:rsid w:val="00DB4913"/>
    <w:rPr>
      <w:rFonts w:ascii="Times New Roman" w:eastAsia="Times New Roman" w:hAnsi="Times New Roman" w:cs="Times New Roman"/>
      <w:sz w:val="27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CE43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E4359"/>
    <w:rPr>
      <w:rFonts w:ascii="Times New Roman" w:eastAsia="Times New Roman" w:hAnsi="Times New Roman" w:cs="Times New Roman"/>
      <w:spacing w:val="-20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E43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E4359"/>
    <w:rPr>
      <w:rFonts w:ascii="Times New Roman" w:eastAsia="Times New Roman" w:hAnsi="Times New Roman" w:cs="Times New Roman"/>
      <w:spacing w:val="-20"/>
      <w:sz w:val="24"/>
      <w:szCs w:val="20"/>
      <w:lang w:eastAsia="ru-RU"/>
    </w:rPr>
  </w:style>
  <w:style w:type="paragraph" w:customStyle="1" w:styleId="Default">
    <w:name w:val="Default"/>
    <w:rsid w:val="008002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B70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FA03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pacing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865A1B-3325-43CE-B99D-857C060E3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3</cp:revision>
  <cp:lastPrinted>2021-12-15T09:41:00Z</cp:lastPrinted>
  <dcterms:created xsi:type="dcterms:W3CDTF">2022-03-02T02:35:00Z</dcterms:created>
  <dcterms:modified xsi:type="dcterms:W3CDTF">2022-03-02T02:35:00Z</dcterms:modified>
</cp:coreProperties>
</file>