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86" w:rsidRDefault="00032438" w:rsidP="003A5B86">
      <w:pPr>
        <w:pStyle w:val="Iauiue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</w:t>
      </w:r>
      <w:r w:rsidR="003A5B86">
        <w:rPr>
          <w:szCs w:val="26"/>
        </w:rPr>
        <w:t xml:space="preserve">Утвержден приказом  </w:t>
      </w:r>
    </w:p>
    <w:p w:rsidR="00032438" w:rsidRDefault="003A5B86" w:rsidP="003A5B86">
      <w:pPr>
        <w:pStyle w:val="Iauiue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председателя КСП г. Ачинска </w:t>
      </w:r>
      <w:r w:rsidR="00032438">
        <w:rPr>
          <w:szCs w:val="26"/>
        </w:rPr>
        <w:t xml:space="preserve">                                                           </w:t>
      </w:r>
    </w:p>
    <w:p w:rsidR="003A5B86" w:rsidRDefault="003A5B86" w:rsidP="003A5B86">
      <w:pPr>
        <w:tabs>
          <w:tab w:val="left" w:pos="5865"/>
          <w:tab w:val="left" w:pos="6255"/>
          <w:tab w:val="left" w:pos="6580"/>
          <w:tab w:val="left" w:pos="7887"/>
        </w:tabs>
        <w:jc w:val="center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                                                                                       от 17.12.2018 № 28-с (в ред.             </w:t>
      </w:r>
    </w:p>
    <w:p w:rsidR="00032438" w:rsidRDefault="003A5B86" w:rsidP="003A5B86">
      <w:pPr>
        <w:tabs>
          <w:tab w:val="left" w:pos="5865"/>
          <w:tab w:val="left" w:pos="6255"/>
          <w:tab w:val="left" w:pos="6580"/>
          <w:tab w:val="left" w:pos="7887"/>
        </w:tabs>
        <w:jc w:val="center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                                                                                          приказа от  </w:t>
      </w:r>
      <w:r w:rsidR="007C59B0">
        <w:rPr>
          <w:spacing w:val="0"/>
          <w:sz w:val="26"/>
          <w:szCs w:val="26"/>
        </w:rPr>
        <w:t>1</w:t>
      </w:r>
      <w:r w:rsidR="007F0B7B">
        <w:rPr>
          <w:spacing w:val="0"/>
          <w:sz w:val="26"/>
          <w:szCs w:val="26"/>
        </w:rPr>
        <w:t>9</w:t>
      </w:r>
      <w:r w:rsidR="007C59B0">
        <w:rPr>
          <w:spacing w:val="0"/>
          <w:sz w:val="26"/>
          <w:szCs w:val="26"/>
        </w:rPr>
        <w:t>.1</w:t>
      </w:r>
      <w:r w:rsidR="007F0B7B">
        <w:rPr>
          <w:spacing w:val="0"/>
          <w:sz w:val="26"/>
          <w:szCs w:val="26"/>
        </w:rPr>
        <w:t>2</w:t>
      </w:r>
      <w:r w:rsidR="007C59B0">
        <w:rPr>
          <w:spacing w:val="0"/>
          <w:sz w:val="26"/>
          <w:szCs w:val="26"/>
        </w:rPr>
        <w:t xml:space="preserve">.2019 </w:t>
      </w:r>
      <w:r>
        <w:rPr>
          <w:spacing w:val="0"/>
          <w:sz w:val="26"/>
          <w:szCs w:val="26"/>
        </w:rPr>
        <w:t xml:space="preserve">№ </w:t>
      </w:r>
      <w:r w:rsidR="007C59B0">
        <w:rPr>
          <w:spacing w:val="0"/>
          <w:sz w:val="26"/>
          <w:szCs w:val="26"/>
        </w:rPr>
        <w:t>2</w:t>
      </w:r>
      <w:r w:rsidR="007F0B7B">
        <w:rPr>
          <w:spacing w:val="0"/>
          <w:sz w:val="26"/>
          <w:szCs w:val="26"/>
        </w:rPr>
        <w:t>8</w:t>
      </w:r>
      <w:r>
        <w:rPr>
          <w:spacing w:val="0"/>
          <w:sz w:val="26"/>
          <w:szCs w:val="26"/>
        </w:rPr>
        <w:t xml:space="preserve">-с)   </w:t>
      </w:r>
    </w:p>
    <w:p w:rsidR="00032438" w:rsidRDefault="00032438" w:rsidP="00032438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</w:t>
      </w:r>
    </w:p>
    <w:p w:rsidR="00032438" w:rsidRDefault="00032438" w:rsidP="00032438">
      <w:pPr>
        <w:tabs>
          <w:tab w:val="left" w:pos="38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 Л А Н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 Контрольно-счетной палаты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Ачинска на  201</w:t>
      </w:r>
      <w:r w:rsidR="003E3A3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032438" w:rsidRDefault="00032438" w:rsidP="00032438">
      <w:pPr>
        <w:tabs>
          <w:tab w:val="left" w:pos="3885"/>
        </w:tabs>
        <w:jc w:val="center"/>
        <w:rPr>
          <w:b/>
          <w:sz w:val="28"/>
          <w:szCs w:val="28"/>
        </w:rPr>
      </w:pPr>
    </w:p>
    <w:tbl>
      <w:tblPr>
        <w:tblW w:w="96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630"/>
        <w:gridCol w:w="141"/>
        <w:gridCol w:w="1701"/>
        <w:gridCol w:w="2172"/>
      </w:tblGrid>
      <w:tr w:rsidR="00032438" w:rsidTr="00690D75">
        <w:trPr>
          <w:trHeight w:val="9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03243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BD" w:rsidRDefault="00032438" w:rsidP="001A29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Внешняя проверка годового отчета  об исполнении бюджета города за 201</w:t>
            </w:r>
            <w:r w:rsidR="003E3A3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 и подготовка заключения на проект решения Ачинского городского Совета депутатов </w:t>
            </w:r>
          </w:p>
          <w:p w:rsidR="00032438" w:rsidRDefault="00032438" w:rsidP="003E3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исполнении бюджета города Ачинска за 201</w:t>
            </w:r>
            <w:r w:rsidR="003E3A3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 </w:t>
            </w:r>
            <w:r w:rsidR="008F31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(ст. 157),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 (утв. решением Ачинского городского совета депутатов </w:t>
            </w:r>
            <w:r w:rsidR="008F31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 30.09.2011 № 23-171р)</w:t>
            </w:r>
          </w:p>
        </w:tc>
      </w:tr>
      <w:tr w:rsidR="0003243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 w:rsidP="003E3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проектов решений о внесении изменений и дополнений в решение Ачинского городского Совета депутатов     «Об утверждении бюджета города на 201</w:t>
            </w:r>
            <w:r w:rsidR="003E3A3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и плановый период 20</w:t>
            </w:r>
            <w:r w:rsidR="003E3A3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-20</w:t>
            </w:r>
            <w:r w:rsidR="001A29B9">
              <w:rPr>
                <w:sz w:val="28"/>
                <w:szCs w:val="28"/>
              </w:rPr>
              <w:t>2</w:t>
            </w:r>
            <w:r w:rsidR="003E3A3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кодекс,  Положение о КСП</w:t>
            </w:r>
          </w:p>
        </w:tc>
      </w:tr>
      <w:tr w:rsidR="0003243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 проектов решений Ачинского городского Совета депутатов и иных нормативных правовых актов города, относящихся к компетенции Контрольно-счетной палаты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по мере поступления проектов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03243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 w:rsidP="001A29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Финансово-экономическая экспертиза проектов постановлений </w:t>
            </w:r>
            <w:r w:rsidR="001A29B9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города Ачинска об утверждении муниципальных программ, внесении в них изменений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032438" w:rsidTr="007C59B0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40401">
              <w:rPr>
                <w:sz w:val="28"/>
                <w:szCs w:val="28"/>
              </w:rP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и подготовка  заключения  на проект решения Ачинского городского Совета  депутатов</w:t>
            </w:r>
          </w:p>
          <w:p w:rsidR="00032438" w:rsidRDefault="00032438" w:rsidP="003E3A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бюджете города на 20</w:t>
            </w:r>
            <w:r w:rsidR="003E3A3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и </w:t>
            </w:r>
            <w:r>
              <w:rPr>
                <w:sz w:val="28"/>
                <w:szCs w:val="28"/>
              </w:rPr>
              <w:lastRenderedPageBreak/>
              <w:t>плановый период  20</w:t>
            </w:r>
            <w:r w:rsidR="001A29B9">
              <w:rPr>
                <w:sz w:val="28"/>
                <w:szCs w:val="28"/>
              </w:rPr>
              <w:t>2</w:t>
            </w:r>
            <w:r w:rsidR="003E3A3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-20</w:t>
            </w:r>
            <w:r w:rsidR="00351803">
              <w:rPr>
                <w:sz w:val="28"/>
                <w:szCs w:val="28"/>
              </w:rPr>
              <w:t>2</w:t>
            </w:r>
            <w:r w:rsidR="003E3A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032438" w:rsidTr="00690D75">
        <w:trPr>
          <w:trHeight w:val="191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49543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495435">
              <w:rPr>
                <w:sz w:val="28"/>
                <w:szCs w:val="28"/>
              </w:rPr>
              <w:t>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оценка результатов закупок товаров, работ и услуг для обеспечения муниципальных нужд в условиях контрактной системы (аудит закупок) (выборочно)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98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03243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49543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95435">
              <w:rPr>
                <w:sz w:val="28"/>
                <w:szCs w:val="28"/>
              </w:rPr>
              <w:t>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98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182314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6811EC">
            <w:pPr>
              <w:spacing w:line="276" w:lineRule="auto"/>
              <w:rPr>
                <w:sz w:val="28"/>
                <w:szCs w:val="28"/>
              </w:rPr>
            </w:pPr>
            <w:r w:rsidRPr="00182314">
              <w:rPr>
                <w:sz w:val="28"/>
                <w:szCs w:val="28"/>
              </w:rPr>
              <w:t>Проверка использования средств бюджета города на организацию отдыха детей и их оздоровление в весенний и осенний периоды</w:t>
            </w:r>
            <w:r w:rsidR="006811EC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B04B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2018 – январь 2019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B04B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182314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Pr="00182314" w:rsidRDefault="00182314" w:rsidP="006811EC">
            <w:pPr>
              <w:spacing w:line="276" w:lineRule="auto"/>
              <w:rPr>
                <w:sz w:val="28"/>
                <w:szCs w:val="28"/>
              </w:rPr>
            </w:pPr>
            <w:r w:rsidRPr="00182314">
              <w:rPr>
                <w:sz w:val="28"/>
                <w:szCs w:val="28"/>
              </w:rPr>
              <w:t>Проверка соблюдения установленного порядка и условий коммерческого найма жилых помещений муниципального жилищного фонда  полноты поступления доходов в бюджет города</w:t>
            </w:r>
            <w:r w:rsidR="008F3117">
              <w:rPr>
                <w:sz w:val="28"/>
                <w:szCs w:val="28"/>
              </w:rPr>
              <w:t xml:space="preserve"> за 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B04B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B04B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182314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C9760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14" w:rsidRPr="00182314" w:rsidRDefault="00182314" w:rsidP="003E3A30">
            <w:pPr>
              <w:spacing w:line="276" w:lineRule="auto"/>
              <w:rPr>
                <w:sz w:val="28"/>
                <w:szCs w:val="28"/>
              </w:rPr>
            </w:pPr>
            <w:r w:rsidRPr="00182314">
              <w:rPr>
                <w:sz w:val="28"/>
                <w:szCs w:val="28"/>
              </w:rPr>
              <w:t>Внешняя проверка годовой бюджетной отчетности  главных распорядителей бюджетных средств за 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182314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Pr="004906C0" w:rsidRDefault="00182314" w:rsidP="008F3117">
            <w:pPr>
              <w:spacing w:line="276" w:lineRule="auto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Проверка законности, обоснованности</w:t>
            </w:r>
            <w:r w:rsidR="006811EC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эффективности расходов на закупки по заключенным и исполненным контрактам муниципальными дошкольными образовательными организациями  в 2018 году и текущем периоде 2019 года (выборочно)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8002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8B45E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182314" w:rsidTr="001266EC">
        <w:trPr>
          <w:trHeight w:val="28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27" w:rsidRDefault="00182314" w:rsidP="00BA278F">
            <w:pPr>
              <w:spacing w:line="276" w:lineRule="auto"/>
              <w:rPr>
                <w:sz w:val="28"/>
                <w:szCs w:val="28"/>
              </w:rPr>
            </w:pPr>
            <w:r w:rsidRPr="006811EC">
              <w:rPr>
                <w:sz w:val="28"/>
                <w:szCs w:val="28"/>
              </w:rPr>
              <w:t xml:space="preserve">Проверка использования средств бюджета, выделенных в форме субсидий </w:t>
            </w:r>
            <w:r w:rsidR="006811EC">
              <w:rPr>
                <w:sz w:val="28"/>
                <w:szCs w:val="28"/>
              </w:rPr>
              <w:t xml:space="preserve"> </w:t>
            </w:r>
            <w:r w:rsidRPr="006811EC">
              <w:rPr>
                <w:sz w:val="28"/>
                <w:szCs w:val="28"/>
              </w:rPr>
              <w:t xml:space="preserve">МУП «Медиа-Холдинг «Ачинские </w:t>
            </w:r>
          </w:p>
          <w:p w:rsidR="00182314" w:rsidRPr="004906C0" w:rsidRDefault="00182314" w:rsidP="00BA278F">
            <w:pPr>
              <w:spacing w:line="276" w:lineRule="auto"/>
              <w:rPr>
                <w:sz w:val="28"/>
                <w:szCs w:val="28"/>
                <w:highlight w:val="green"/>
              </w:rPr>
            </w:pPr>
            <w:r w:rsidRPr="006811EC">
              <w:rPr>
                <w:sz w:val="28"/>
                <w:szCs w:val="28"/>
              </w:rPr>
              <w:t>информационные ресурсы» город Ачинск» в 2018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8002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175BC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КСП, </w:t>
            </w:r>
          </w:p>
          <w:p w:rsidR="002D1327" w:rsidRDefault="002D1327" w:rsidP="00175BC8">
            <w:pPr>
              <w:spacing w:line="276" w:lineRule="auto"/>
              <w:rPr>
                <w:sz w:val="26"/>
                <w:szCs w:val="26"/>
              </w:rPr>
            </w:pPr>
          </w:p>
          <w:p w:rsidR="00182314" w:rsidRDefault="00182314" w:rsidP="00175BC8">
            <w:pPr>
              <w:spacing w:line="276" w:lineRule="auto"/>
              <w:rPr>
                <w:sz w:val="26"/>
                <w:szCs w:val="26"/>
              </w:rPr>
            </w:pPr>
            <w:r w:rsidRPr="00175BC8">
              <w:rPr>
                <w:sz w:val="26"/>
                <w:szCs w:val="26"/>
              </w:rPr>
              <w:t>Предложение</w:t>
            </w:r>
            <w:r>
              <w:rPr>
                <w:sz w:val="26"/>
                <w:szCs w:val="26"/>
              </w:rPr>
              <w:t xml:space="preserve"> Главы  города</w:t>
            </w:r>
          </w:p>
        </w:tc>
      </w:tr>
      <w:tr w:rsidR="0039650F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0F" w:rsidRDefault="0039650F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0F" w:rsidRPr="006811EC" w:rsidRDefault="0039650F" w:rsidP="003965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соблюдения ООО УК «Жилкоммунхоз» условий, целей и порядка предоставления субсидий на реализацию  отдельных мер по обеспечению ограничения платы граждан за коммунальные услуги за 2015, 2016 годы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0F" w:rsidRDefault="007250F6" w:rsidP="00B651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6" w:rsidRDefault="007250F6" w:rsidP="007250F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Бюджетный кодекс РФ, Положение о КСП,</w:t>
            </w:r>
          </w:p>
          <w:p w:rsidR="0039650F" w:rsidRDefault="007250F6" w:rsidP="007250F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Предложение Главы  города </w:t>
            </w:r>
          </w:p>
        </w:tc>
      </w:tr>
      <w:tr w:rsidR="00182314" w:rsidTr="001266EC">
        <w:trPr>
          <w:trHeight w:val="163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39650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9650F">
              <w:rPr>
                <w:sz w:val="28"/>
                <w:szCs w:val="28"/>
              </w:rPr>
              <w:t>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Pr="004906C0" w:rsidRDefault="00182314" w:rsidP="00B65148">
            <w:pPr>
              <w:spacing w:line="276" w:lineRule="auto"/>
              <w:rPr>
                <w:sz w:val="28"/>
                <w:szCs w:val="28"/>
                <w:highlight w:val="green"/>
              </w:rPr>
            </w:pPr>
            <w:r w:rsidRPr="006811EC">
              <w:rPr>
                <w:sz w:val="28"/>
                <w:szCs w:val="28"/>
              </w:rPr>
              <w:t xml:space="preserve">Проверка финансово-хозяйственной деятельности  МБДОУ  «Д/сад № 48» за 2018 год </w:t>
            </w:r>
            <w:r w:rsidR="000C1A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7F0B7B" w:rsidP="007F0B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 – январь 2020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14" w:rsidRDefault="00182314" w:rsidP="00B651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182314" w:rsidRDefault="00182314" w:rsidP="00B651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Поручение  городского Совета депутатов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 w:rsidP="00540CC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 w:rsidP="00E179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эффективности использования  муниципального имущества, переданного в оперативное управление МБОУ «Центр психолого-медико-социального сопровождения «Спутник»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 w:rsidP="00E179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 w:rsidP="00E1792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КСП, Предложение Главы  города </w:t>
            </w:r>
          </w:p>
        </w:tc>
      </w:tr>
      <w:tr w:rsidR="007C59B0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проведенных контрольных и экспертно-аналитических мероприятий. Подготовка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Pr="00C9760A" w:rsidRDefault="007C59B0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ежеквартально и  по итогам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информации о результатах выполнения предложений и рекомендаций, данных в заключениях, отчетах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Pr="00C9760A" w:rsidRDefault="007C59B0" w:rsidP="002E5E00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ежеквартально и  по итогам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Pr="00C9760A" w:rsidRDefault="007C59B0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16 Федерального закона от 07.02.2011 № 6-ФЗ  Положение о КСП</w:t>
            </w:r>
          </w:p>
        </w:tc>
      </w:tr>
      <w:tr w:rsidR="007C59B0" w:rsidTr="00690D75">
        <w:trPr>
          <w:trHeight w:val="158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 w:rsidP="002E5E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принятием мер по устранению выявленных КСП нарушений и недостатков, за исполнением  представлений и предписаний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Pr="00C9760A" w:rsidRDefault="007C59B0" w:rsidP="000D6F6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7C59B0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Методологическое и информационное обеспечение деятельности 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стандартов внешнего муниципального финансового контроля 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ст.11 Федерального закона от 07.02.2011 № 6-ФЗ  Положение о КСП 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в актуальном состоянии официального сайта  Контрольно-счетной палаты в сети «Интернет»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7C59B0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Организационная и кадровая работа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годового отчета о деятельности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 w:rsidP="001E64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плана  работы   Контрольно – счетной палаты на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со Счетной палатой Красноярского края. Участие в работе совещаний, семинаров и других мероприятий, проводимых Счётной палатой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 </w:t>
            </w:r>
            <w:r>
              <w:rPr>
                <w:szCs w:val="24"/>
              </w:rPr>
              <w:t>(по согласованию)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18 Федерального закона от 07.02.2011 № 6-ФЗ, </w:t>
            </w:r>
          </w:p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 w:rsidP="006811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заседаниях Ачинского городского Совета депутатов и его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планерных совещаниях  администрации города Ачинска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(ежемесячно </w:t>
            </w:r>
          </w:p>
          <w:p w:rsidR="007C59B0" w:rsidRDefault="007C59B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 по мере необходимости)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7C59B0" w:rsidRDefault="007C59B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 мере необходимости)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Соглашение  о сотрудничестве от 29.11.2012, Положение о КСП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28 Федерального закона от 02.03.2007 №25-ФЗ,  ТК РФ, Положение о КСП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05.04.2013 </w:t>
            </w:r>
          </w:p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№ 44-ФЗ,  ст. 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Федерального закона от 02.03.2007 №25-ФЗ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номенклатуры, ведение делопроизводства и архива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8 Федерального закона от 22.10.2004 № 125-ФЗ , Регламент КСП</w:t>
            </w:r>
          </w:p>
        </w:tc>
      </w:tr>
      <w:tr w:rsidR="007C59B0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(ст.264.1,ст. 264.2)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 (ст. 72)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рабочего состояния  программного обеспечения, компьютерной техники и оргтехники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 w:rsidP="000226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годовой инвентаризации основных средств и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ст.11 Федерального  закона от 06.12.2011 № 402-ФЗ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 w:rsidP="001E64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учетной политики  КСП  на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ст.8 Федерального  закона от 06.12.2011 № 402-ФЗ</w:t>
            </w:r>
          </w:p>
        </w:tc>
      </w:tr>
      <w:tr w:rsidR="007C59B0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Противодействие коррупции</w:t>
            </w:r>
          </w:p>
        </w:tc>
      </w:tr>
      <w:tr w:rsidR="007C59B0" w:rsidTr="00690D75">
        <w:trPr>
          <w:trHeight w:val="58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25.12.2008 № 273-ФЗ,  Положение о КСП  </w:t>
            </w:r>
          </w:p>
        </w:tc>
      </w:tr>
      <w:tr w:rsidR="007C59B0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B0" w:rsidRDefault="007C5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межведомственной рабочей группы по исполнению законодательства о противодействии коррупции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B0" w:rsidRDefault="007C59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ст.9 Федерального закона от 07.02.2011 № 6-ФЗ, Положение о КСП</w:t>
            </w:r>
          </w:p>
        </w:tc>
      </w:tr>
    </w:tbl>
    <w:p w:rsidR="009D2A2E" w:rsidRDefault="009D2A2E"/>
    <w:sectPr w:rsidR="009D2A2E" w:rsidSect="007C59B0">
      <w:headerReference w:type="default" r:id="rId7"/>
      <w:pgSz w:w="11906" w:h="16838"/>
      <w:pgMar w:top="794" w:right="851" w:bottom="794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FC7" w:rsidRDefault="002A1FC7" w:rsidP="00CE4359">
      <w:r>
        <w:separator/>
      </w:r>
    </w:p>
  </w:endnote>
  <w:endnote w:type="continuationSeparator" w:id="0">
    <w:p w:rsidR="002A1FC7" w:rsidRDefault="002A1FC7" w:rsidP="00CE4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FC7" w:rsidRDefault="002A1FC7" w:rsidP="00CE4359">
      <w:r>
        <w:separator/>
      </w:r>
    </w:p>
  </w:footnote>
  <w:footnote w:type="continuationSeparator" w:id="0">
    <w:p w:rsidR="002A1FC7" w:rsidRDefault="002A1FC7" w:rsidP="00CE4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3396"/>
      <w:docPartObj>
        <w:docPartGallery w:val="Page Numbers (Top of Page)"/>
        <w:docPartUnique/>
      </w:docPartObj>
    </w:sdtPr>
    <w:sdtContent>
      <w:p w:rsidR="000D6F65" w:rsidRDefault="005772C9">
        <w:pPr>
          <w:pStyle w:val="a6"/>
          <w:jc w:val="right"/>
        </w:pPr>
        <w:fldSimple w:instr=" PAGE   \* MERGEFORMAT ">
          <w:r w:rsidR="002A1FC7">
            <w:rPr>
              <w:noProof/>
            </w:rPr>
            <w:t>1</w:t>
          </w:r>
        </w:fldSimple>
      </w:p>
    </w:sdtContent>
  </w:sdt>
  <w:p w:rsidR="000D6F65" w:rsidRDefault="000D6F6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32438"/>
    <w:rsid w:val="00006C6A"/>
    <w:rsid w:val="00022640"/>
    <w:rsid w:val="00032438"/>
    <w:rsid w:val="00041831"/>
    <w:rsid w:val="00047127"/>
    <w:rsid w:val="0005445A"/>
    <w:rsid w:val="000552E8"/>
    <w:rsid w:val="000810CA"/>
    <w:rsid w:val="00093AE8"/>
    <w:rsid w:val="000A63B3"/>
    <w:rsid w:val="000B26B3"/>
    <w:rsid w:val="000B76EB"/>
    <w:rsid w:val="000C1A0E"/>
    <w:rsid w:val="000D6F65"/>
    <w:rsid w:val="000F34C8"/>
    <w:rsid w:val="00110478"/>
    <w:rsid w:val="001266EC"/>
    <w:rsid w:val="00136E1E"/>
    <w:rsid w:val="0014021E"/>
    <w:rsid w:val="00141B22"/>
    <w:rsid w:val="00144AE7"/>
    <w:rsid w:val="00160885"/>
    <w:rsid w:val="00175BC8"/>
    <w:rsid w:val="00182314"/>
    <w:rsid w:val="0019772D"/>
    <w:rsid w:val="001A29B9"/>
    <w:rsid w:val="001D224B"/>
    <w:rsid w:val="001E64CC"/>
    <w:rsid w:val="00201D42"/>
    <w:rsid w:val="00206183"/>
    <w:rsid w:val="00210EE5"/>
    <w:rsid w:val="00237D0B"/>
    <w:rsid w:val="00247101"/>
    <w:rsid w:val="002477AB"/>
    <w:rsid w:val="002771B5"/>
    <w:rsid w:val="002959BE"/>
    <w:rsid w:val="00296063"/>
    <w:rsid w:val="002A1FC7"/>
    <w:rsid w:val="002D1327"/>
    <w:rsid w:val="002E5E00"/>
    <w:rsid w:val="003037E7"/>
    <w:rsid w:val="00322AD0"/>
    <w:rsid w:val="00351803"/>
    <w:rsid w:val="00376D4D"/>
    <w:rsid w:val="00380147"/>
    <w:rsid w:val="003932A8"/>
    <w:rsid w:val="0039650F"/>
    <w:rsid w:val="003A25E9"/>
    <w:rsid w:val="003A5B86"/>
    <w:rsid w:val="003B0CAF"/>
    <w:rsid w:val="003C7BA4"/>
    <w:rsid w:val="003E3A30"/>
    <w:rsid w:val="003E5F4F"/>
    <w:rsid w:val="00417A4A"/>
    <w:rsid w:val="0044718D"/>
    <w:rsid w:val="00471001"/>
    <w:rsid w:val="004906C0"/>
    <w:rsid w:val="00495435"/>
    <w:rsid w:val="004C53B0"/>
    <w:rsid w:val="004D3890"/>
    <w:rsid w:val="004E2105"/>
    <w:rsid w:val="00516063"/>
    <w:rsid w:val="00540CC2"/>
    <w:rsid w:val="00544F41"/>
    <w:rsid w:val="00571C15"/>
    <w:rsid w:val="005772C9"/>
    <w:rsid w:val="005A6691"/>
    <w:rsid w:val="005B1936"/>
    <w:rsid w:val="005C3712"/>
    <w:rsid w:val="005D09B3"/>
    <w:rsid w:val="006019A1"/>
    <w:rsid w:val="006107FE"/>
    <w:rsid w:val="00615A8E"/>
    <w:rsid w:val="00620D24"/>
    <w:rsid w:val="00653357"/>
    <w:rsid w:val="006811EC"/>
    <w:rsid w:val="00690D75"/>
    <w:rsid w:val="006919C3"/>
    <w:rsid w:val="0069531A"/>
    <w:rsid w:val="007250F6"/>
    <w:rsid w:val="00725416"/>
    <w:rsid w:val="00740401"/>
    <w:rsid w:val="007761F0"/>
    <w:rsid w:val="00794386"/>
    <w:rsid w:val="007C59B0"/>
    <w:rsid w:val="007F0B7B"/>
    <w:rsid w:val="00800203"/>
    <w:rsid w:val="00807268"/>
    <w:rsid w:val="00827DAE"/>
    <w:rsid w:val="00845208"/>
    <w:rsid w:val="008513BD"/>
    <w:rsid w:val="008704B4"/>
    <w:rsid w:val="008A51C3"/>
    <w:rsid w:val="008B45E5"/>
    <w:rsid w:val="008C5E9A"/>
    <w:rsid w:val="008F3117"/>
    <w:rsid w:val="00944A88"/>
    <w:rsid w:val="0094556E"/>
    <w:rsid w:val="00954F3A"/>
    <w:rsid w:val="0096059F"/>
    <w:rsid w:val="00960FFC"/>
    <w:rsid w:val="00962051"/>
    <w:rsid w:val="00996EFD"/>
    <w:rsid w:val="009D2A2E"/>
    <w:rsid w:val="009D7578"/>
    <w:rsid w:val="009E676E"/>
    <w:rsid w:val="00A22F5B"/>
    <w:rsid w:val="00A269B3"/>
    <w:rsid w:val="00A67FA1"/>
    <w:rsid w:val="00AB2C41"/>
    <w:rsid w:val="00AC6DF6"/>
    <w:rsid w:val="00AD371F"/>
    <w:rsid w:val="00B06254"/>
    <w:rsid w:val="00B10F17"/>
    <w:rsid w:val="00B277DE"/>
    <w:rsid w:val="00B46AF7"/>
    <w:rsid w:val="00B647EC"/>
    <w:rsid w:val="00B6731E"/>
    <w:rsid w:val="00BA278F"/>
    <w:rsid w:val="00BB56AC"/>
    <w:rsid w:val="00BF1310"/>
    <w:rsid w:val="00C40A34"/>
    <w:rsid w:val="00C44D07"/>
    <w:rsid w:val="00C65774"/>
    <w:rsid w:val="00C76E9D"/>
    <w:rsid w:val="00C97116"/>
    <w:rsid w:val="00C9760A"/>
    <w:rsid w:val="00CB7111"/>
    <w:rsid w:val="00CC0E55"/>
    <w:rsid w:val="00CC2E6E"/>
    <w:rsid w:val="00CC7B59"/>
    <w:rsid w:val="00CE4359"/>
    <w:rsid w:val="00D33C7E"/>
    <w:rsid w:val="00D36D88"/>
    <w:rsid w:val="00D43937"/>
    <w:rsid w:val="00D44078"/>
    <w:rsid w:val="00D700CB"/>
    <w:rsid w:val="00DB4913"/>
    <w:rsid w:val="00DD106B"/>
    <w:rsid w:val="00DE5EA1"/>
    <w:rsid w:val="00DF4818"/>
    <w:rsid w:val="00DF6308"/>
    <w:rsid w:val="00E04500"/>
    <w:rsid w:val="00E1339D"/>
    <w:rsid w:val="00E15F37"/>
    <w:rsid w:val="00E5482D"/>
    <w:rsid w:val="00E76395"/>
    <w:rsid w:val="00E8038E"/>
    <w:rsid w:val="00E84EA4"/>
    <w:rsid w:val="00E96684"/>
    <w:rsid w:val="00E969EF"/>
    <w:rsid w:val="00EB4609"/>
    <w:rsid w:val="00EB58A1"/>
    <w:rsid w:val="00EB6065"/>
    <w:rsid w:val="00ED1665"/>
    <w:rsid w:val="00ED1941"/>
    <w:rsid w:val="00ED5FC7"/>
    <w:rsid w:val="00ED6D30"/>
    <w:rsid w:val="00F03335"/>
    <w:rsid w:val="00F05DE7"/>
    <w:rsid w:val="00F3272B"/>
    <w:rsid w:val="00F40E80"/>
    <w:rsid w:val="00F64833"/>
    <w:rsid w:val="00F6686C"/>
    <w:rsid w:val="00F834DA"/>
    <w:rsid w:val="00FB52A3"/>
    <w:rsid w:val="00FC0384"/>
    <w:rsid w:val="00FD4A6C"/>
    <w:rsid w:val="00FD7FE9"/>
    <w:rsid w:val="00FE010C"/>
    <w:rsid w:val="00FE3399"/>
    <w:rsid w:val="00FE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C6345-35FE-4708-946B-D22FA436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3</cp:revision>
  <cp:lastPrinted>2019-11-18T09:06:00Z</cp:lastPrinted>
  <dcterms:created xsi:type="dcterms:W3CDTF">2019-12-23T03:31:00Z</dcterms:created>
  <dcterms:modified xsi:type="dcterms:W3CDTF">2019-12-23T03:32:00Z</dcterms:modified>
</cp:coreProperties>
</file>