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B6" w:rsidRDefault="002007B6" w:rsidP="0020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КОНТРОЛЬНО-СЧЕТНАЯ ПАЛАТА ГОРОДА АЧИНСКА</w:t>
      </w: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spacing w:line="240" w:lineRule="auto"/>
      </w:pPr>
      <w:r>
        <w:t xml:space="preserve">                         </w:t>
      </w:r>
    </w:p>
    <w:p w:rsidR="002007B6" w:rsidRDefault="002007B6" w:rsidP="002007B6">
      <w:pPr>
        <w:overflowPunct w:val="0"/>
        <w:spacing w:line="240" w:lineRule="auto"/>
        <w:ind w:left="6140" w:right="743" w:hanging="895"/>
        <w:rPr>
          <w:rFonts w:ascii="Times New Roman" w:hAnsi="Times New Roman" w:cs="Times New Roman"/>
          <w:sz w:val="28"/>
          <w:szCs w:val="28"/>
        </w:rPr>
      </w:pPr>
    </w:p>
    <w:p w:rsidR="002007B6" w:rsidRDefault="002007B6" w:rsidP="002007B6">
      <w:pPr>
        <w:overflowPunct w:val="0"/>
        <w:spacing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007B6" w:rsidRDefault="006A7AA6" w:rsidP="002007B6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2007B6">
        <w:rPr>
          <w:rFonts w:ascii="Times New Roman" w:hAnsi="Times New Roman" w:cs="Times New Roman"/>
          <w:sz w:val="28"/>
          <w:szCs w:val="28"/>
        </w:rPr>
        <w:t xml:space="preserve">Контрольно- счетной  палаты города Ачинска </w:t>
      </w:r>
    </w:p>
    <w:p w:rsidR="002007B6" w:rsidRDefault="002007B6" w:rsidP="002007B6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7AA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A7A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A7A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0</w:t>
      </w:r>
      <w:r w:rsidR="006A7AA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-с</w:t>
      </w:r>
    </w:p>
    <w:p w:rsidR="002007B6" w:rsidRDefault="002007B6" w:rsidP="002007B6">
      <w:pPr>
        <w:spacing w:after="0" w:line="240" w:lineRule="auto"/>
        <w:rPr>
          <w:rFonts w:ascii="Times New Roman" w:hAnsi="Times New Roman" w:cs="Times New Roman"/>
        </w:rPr>
      </w:pPr>
    </w:p>
    <w:p w:rsidR="002007B6" w:rsidRDefault="002007B6" w:rsidP="002007B6">
      <w:pPr>
        <w:spacing w:line="240" w:lineRule="auto"/>
        <w:rPr>
          <w:rFonts w:ascii="Times New Roman" w:hAnsi="Times New Roman" w:cs="Times New Roman"/>
        </w:rPr>
      </w:pPr>
    </w:p>
    <w:p w:rsidR="002007B6" w:rsidRDefault="002007B6" w:rsidP="002007B6">
      <w:pPr>
        <w:spacing w:line="240" w:lineRule="auto"/>
        <w:rPr>
          <w:rFonts w:ascii="Times New Roman" w:hAnsi="Times New Roman" w:cs="Times New Roman"/>
        </w:rPr>
      </w:pPr>
    </w:p>
    <w:p w:rsidR="002007B6" w:rsidRDefault="002007B6" w:rsidP="002007B6">
      <w:pPr>
        <w:spacing w:line="200" w:lineRule="exact"/>
        <w:rPr>
          <w:rFonts w:ascii="Times New Roman" w:hAnsi="Times New Roman" w:cs="Times New Roman"/>
        </w:rPr>
      </w:pPr>
    </w:p>
    <w:p w:rsidR="002007B6" w:rsidRDefault="002007B6" w:rsidP="002007B6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СТАНДАРТ  ВНЕШНЕГО  МУНИЦИПАЛЬНОГО  ФИНАНСОВОГО КОНТРОЛЯ</w:t>
      </w:r>
    </w:p>
    <w:p w:rsidR="002007B6" w:rsidRDefault="002007B6" w:rsidP="002007B6">
      <w:pPr>
        <w:spacing w:line="400" w:lineRule="exact"/>
        <w:jc w:val="center"/>
        <w:rPr>
          <w:rFonts w:ascii="Times New Roman" w:hAnsi="Times New Roman" w:cs="Times New Roman"/>
        </w:rPr>
      </w:pPr>
    </w:p>
    <w:p w:rsidR="002007B6" w:rsidRDefault="002007B6" w:rsidP="002007B6">
      <w:pPr>
        <w:spacing w:line="400" w:lineRule="exact"/>
        <w:jc w:val="center"/>
        <w:rPr>
          <w:rFonts w:ascii="Times New Roman" w:hAnsi="Times New Roman" w:cs="Times New Roman"/>
        </w:rPr>
      </w:pPr>
    </w:p>
    <w:p w:rsidR="00C05526" w:rsidRDefault="002007B6" w:rsidP="00C05526">
      <w:pPr>
        <w:overflowPunct w:val="0"/>
        <w:spacing w:after="0" w:line="240" w:lineRule="auto"/>
        <w:ind w:left="540" w:right="540" w:firstLine="8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СФК 4 «</w:t>
      </w:r>
      <w:r w:rsidR="00C05526">
        <w:rPr>
          <w:rFonts w:ascii="Times New Roman" w:hAnsi="Times New Roman" w:cs="Times New Roman"/>
          <w:b/>
          <w:bCs/>
          <w:sz w:val="28"/>
          <w:szCs w:val="28"/>
        </w:rPr>
        <w:t xml:space="preserve">ЭКСПЕРТИЗА ПРОЕКТА БЮДЖЕТА </w:t>
      </w:r>
    </w:p>
    <w:p w:rsidR="00C05526" w:rsidRDefault="00C05526" w:rsidP="00C05526">
      <w:pPr>
        <w:overflowPunct w:val="0"/>
        <w:spacing w:after="0" w:line="240" w:lineRule="auto"/>
        <w:ind w:left="540" w:right="540" w:firstLine="8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ОЧЕРЕДНОЙ ФИНАНСОВЫЙ ГОД </w:t>
      </w:r>
    </w:p>
    <w:p w:rsidR="002007B6" w:rsidRDefault="00C05526" w:rsidP="00C05526">
      <w:pPr>
        <w:overflowPunct w:val="0"/>
        <w:spacing w:after="0" w:line="240" w:lineRule="auto"/>
        <w:ind w:left="540" w:right="540" w:firstLine="8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ПЕРИОД»</w:t>
      </w:r>
    </w:p>
    <w:p w:rsidR="00C742D0" w:rsidRDefault="006A7AA6" w:rsidP="00C055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редакции, утвержденной приказом председателя </w:t>
      </w:r>
      <w:r w:rsidR="00C742D0">
        <w:rPr>
          <w:rFonts w:ascii="Times New Roman" w:hAnsi="Times New Roman" w:cs="Times New Roman"/>
        </w:rPr>
        <w:t>Контрольно-</w:t>
      </w:r>
    </w:p>
    <w:p w:rsidR="002007B6" w:rsidRDefault="00C742D0" w:rsidP="00C055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счетной </w:t>
      </w:r>
      <w:r w:rsidR="006A7AA6">
        <w:rPr>
          <w:rFonts w:ascii="Times New Roman" w:hAnsi="Times New Roman" w:cs="Times New Roman"/>
        </w:rPr>
        <w:t>палаты города Ачинска</w:t>
      </w:r>
      <w:r>
        <w:rPr>
          <w:rFonts w:ascii="Times New Roman" w:hAnsi="Times New Roman" w:cs="Times New Roman"/>
        </w:rPr>
        <w:t xml:space="preserve"> </w:t>
      </w:r>
      <w:r w:rsidR="006A7AA6">
        <w:rPr>
          <w:rFonts w:ascii="Times New Roman" w:hAnsi="Times New Roman" w:cs="Times New Roman"/>
        </w:rPr>
        <w:t xml:space="preserve"> от 28.05.2014 № 014-с) </w:t>
      </w:r>
    </w:p>
    <w:p w:rsidR="002007B6" w:rsidRDefault="002007B6" w:rsidP="00C05526">
      <w:pPr>
        <w:spacing w:after="0" w:line="240" w:lineRule="auto"/>
        <w:jc w:val="center"/>
      </w:pPr>
    </w:p>
    <w:p w:rsidR="002007B6" w:rsidRDefault="002007B6" w:rsidP="002007B6">
      <w:pPr>
        <w:jc w:val="center"/>
      </w:pPr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line="200" w:lineRule="exact"/>
        <w:rPr>
          <w:highlight w:val="yellow"/>
        </w:rPr>
      </w:pP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5526" w:rsidRDefault="00C05526" w:rsidP="0020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526" w:rsidRDefault="00C05526" w:rsidP="0020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Ачинск</w:t>
      </w:r>
    </w:p>
    <w:p w:rsidR="002007B6" w:rsidRDefault="002007B6" w:rsidP="00200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bookmarkStart w:id="0" w:name="page3"/>
      <w:bookmarkEnd w:id="0"/>
      <w:r w:rsidR="00C055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07B6" w:rsidRDefault="002007B6" w:rsidP="002007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526" w:rsidRDefault="00C05526" w:rsidP="002007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>
        <w:rPr>
          <w:rFonts w:ascii="Calibri" w:hAnsi="Calibri" w:cs="Calibri"/>
          <w:color w:val="FFFFFF"/>
          <w:sz w:val="16"/>
          <w:szCs w:val="16"/>
        </w:rPr>
        <w:t>Распечатанная версия документа действительна в течение трех дней.</w:t>
      </w: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2007B6" w:rsidRDefault="00B05B60" w:rsidP="002007B6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>Общие положения</w:t>
      </w:r>
      <w:r w:rsidR="002007B6">
        <w:rPr>
          <w:rFonts w:cs="Times New Roman"/>
          <w:color w:val="000000"/>
          <w:sz w:val="28"/>
          <w:szCs w:val="28"/>
        </w:rPr>
        <w:t>...................................................................................</w:t>
      </w:r>
      <w:r w:rsidR="002007B6"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="002007B6">
        <w:rPr>
          <w:rFonts w:cs="Times New Roman"/>
          <w:color w:val="000000"/>
          <w:sz w:val="28"/>
          <w:szCs w:val="28"/>
        </w:rPr>
        <w:t xml:space="preserve"> 3</w:t>
      </w:r>
    </w:p>
    <w:p w:rsidR="002007B6" w:rsidRDefault="002007B6" w:rsidP="002007B6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2007B6" w:rsidRDefault="00FA2370" w:rsidP="00DE27A3">
      <w:pPr>
        <w:pStyle w:val="a3"/>
        <w:numPr>
          <w:ilvl w:val="0"/>
          <w:numId w:val="1"/>
        </w:numPr>
        <w:tabs>
          <w:tab w:val="left" w:pos="9214"/>
        </w:tabs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Основы осуществления экспертизы проекта </w:t>
      </w:r>
      <w:r w:rsidR="008B46A2">
        <w:rPr>
          <w:rFonts w:cs="Times New Roman"/>
          <w:color w:val="000000"/>
          <w:sz w:val="28"/>
          <w:szCs w:val="28"/>
          <w:lang w:val="ru-RU"/>
        </w:rPr>
        <w:t xml:space="preserve">бюджета на очередной финансовый год и плановый </w:t>
      </w:r>
      <w:r w:rsidR="00396A4F">
        <w:rPr>
          <w:rFonts w:cs="Times New Roman"/>
          <w:color w:val="000000"/>
          <w:sz w:val="28"/>
          <w:szCs w:val="28"/>
          <w:lang w:val="ru-RU"/>
        </w:rPr>
        <w:t>период</w:t>
      </w:r>
      <w:r w:rsidR="008B46A2">
        <w:rPr>
          <w:rFonts w:cs="Times New Roman"/>
          <w:color w:val="000000"/>
          <w:sz w:val="28"/>
          <w:szCs w:val="28"/>
          <w:lang w:val="ru-RU"/>
        </w:rPr>
        <w:t>………</w:t>
      </w:r>
      <w:r w:rsidR="002007B6">
        <w:rPr>
          <w:rFonts w:cs="Times New Roman"/>
          <w:color w:val="000000"/>
          <w:sz w:val="28"/>
          <w:szCs w:val="28"/>
          <w:lang w:val="ru-RU"/>
        </w:rPr>
        <w:t>.......................................</w:t>
      </w:r>
      <w:r w:rsidR="00DE27A3">
        <w:rPr>
          <w:rFonts w:cs="Times New Roman"/>
          <w:color w:val="000000"/>
          <w:sz w:val="28"/>
          <w:szCs w:val="28"/>
          <w:lang w:val="ru-RU"/>
        </w:rPr>
        <w:t>.</w:t>
      </w:r>
      <w:r w:rsidR="002007B6">
        <w:rPr>
          <w:rFonts w:cs="Times New Roman"/>
          <w:color w:val="000000"/>
          <w:sz w:val="28"/>
          <w:szCs w:val="28"/>
          <w:lang w:val="ru-RU"/>
        </w:rPr>
        <w:t xml:space="preserve">       </w:t>
      </w:r>
      <w:r w:rsidR="00DE27A3">
        <w:rPr>
          <w:rFonts w:cs="Times New Roman"/>
          <w:color w:val="000000"/>
          <w:sz w:val="28"/>
          <w:szCs w:val="28"/>
          <w:lang w:val="ru-RU"/>
        </w:rPr>
        <w:t>4</w:t>
      </w:r>
    </w:p>
    <w:p w:rsidR="008B46A2" w:rsidRPr="008B46A2" w:rsidRDefault="008B46A2" w:rsidP="008B46A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803B5D" w:rsidRDefault="008B46A2" w:rsidP="008B46A2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2.1. Правовые и информационные основы </w:t>
      </w:r>
      <w:r w:rsidR="005E6DF5">
        <w:rPr>
          <w:rFonts w:cs="Times New Roman"/>
          <w:color w:val="000000"/>
          <w:sz w:val="28"/>
          <w:szCs w:val="28"/>
          <w:lang w:val="ru-RU"/>
        </w:rPr>
        <w:t xml:space="preserve">проведения </w:t>
      </w:r>
      <w:r w:rsidR="000A05B1">
        <w:rPr>
          <w:rFonts w:cs="Times New Roman"/>
          <w:color w:val="000000"/>
          <w:sz w:val="28"/>
          <w:szCs w:val="28"/>
          <w:lang w:val="ru-RU"/>
        </w:rPr>
        <w:t xml:space="preserve">экспертизы </w:t>
      </w:r>
      <w:r w:rsidR="005E6DF5">
        <w:rPr>
          <w:rFonts w:cs="Times New Roman"/>
          <w:color w:val="000000"/>
          <w:sz w:val="28"/>
          <w:szCs w:val="28"/>
          <w:lang w:val="ru-RU"/>
        </w:rPr>
        <w:t>…</w:t>
      </w:r>
      <w:r w:rsidR="000A05B1">
        <w:rPr>
          <w:rFonts w:cs="Times New Roman"/>
          <w:color w:val="000000"/>
          <w:sz w:val="28"/>
          <w:szCs w:val="28"/>
          <w:lang w:val="ru-RU"/>
        </w:rPr>
        <w:t>………………………………………</w:t>
      </w:r>
      <w:r w:rsidR="00DE27A3">
        <w:rPr>
          <w:rFonts w:cs="Times New Roman"/>
          <w:color w:val="000000"/>
          <w:sz w:val="28"/>
          <w:szCs w:val="28"/>
          <w:lang w:val="ru-RU"/>
        </w:rPr>
        <w:t>………………………………..       4</w:t>
      </w:r>
    </w:p>
    <w:p w:rsidR="0096070E" w:rsidRDefault="0096070E" w:rsidP="008B46A2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</w:p>
    <w:p w:rsidR="008B46A2" w:rsidRDefault="005E6DF5" w:rsidP="00DE27A3">
      <w:pPr>
        <w:pStyle w:val="a3"/>
        <w:tabs>
          <w:tab w:val="left" w:pos="9214"/>
        </w:tabs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 Методические основы проведения</w:t>
      </w:r>
      <w:r w:rsidR="008B46A2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экспертизы ………………</w:t>
      </w:r>
      <w:r w:rsidR="000A05B1">
        <w:rPr>
          <w:rFonts w:cs="Times New Roman"/>
          <w:color w:val="000000"/>
          <w:sz w:val="28"/>
          <w:szCs w:val="28"/>
          <w:lang w:val="ru-RU"/>
        </w:rPr>
        <w:t>…………………………………………</w:t>
      </w:r>
      <w:r w:rsidR="00DE27A3">
        <w:rPr>
          <w:rFonts w:cs="Times New Roman"/>
          <w:color w:val="000000"/>
          <w:sz w:val="28"/>
          <w:szCs w:val="28"/>
          <w:lang w:val="ru-RU"/>
        </w:rPr>
        <w:t>………………..       8</w:t>
      </w:r>
    </w:p>
    <w:p w:rsidR="0096070E" w:rsidRDefault="0096070E" w:rsidP="008B46A2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</w:p>
    <w:p w:rsidR="005E6DF5" w:rsidRDefault="005E6DF5" w:rsidP="00DE27A3">
      <w:pPr>
        <w:pStyle w:val="a3"/>
        <w:tabs>
          <w:tab w:val="left" w:pos="9214"/>
        </w:tabs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 Организационные основы проведения экспертизы ……………………………………………………………</w:t>
      </w:r>
      <w:r w:rsidR="00DE27A3">
        <w:rPr>
          <w:rFonts w:cs="Times New Roman"/>
          <w:color w:val="000000"/>
          <w:sz w:val="28"/>
          <w:szCs w:val="28"/>
          <w:lang w:val="ru-RU"/>
        </w:rPr>
        <w:t>……………..      12</w:t>
      </w:r>
    </w:p>
    <w:p w:rsidR="008B46A2" w:rsidRPr="008B46A2" w:rsidRDefault="008B46A2" w:rsidP="008B46A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DE27A3" w:rsidRDefault="008B46A2" w:rsidP="002007B6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Структура и основные положения заключения КСП по проекту </w:t>
      </w:r>
    </w:p>
    <w:p w:rsidR="008B46A2" w:rsidRDefault="008B46A2" w:rsidP="00DE27A3">
      <w:pPr>
        <w:pStyle w:val="a3"/>
        <w:tabs>
          <w:tab w:val="left" w:pos="9214"/>
        </w:tabs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бюджета на очередной финансовый год и плановый период………</w:t>
      </w:r>
      <w:r w:rsidR="00DE27A3">
        <w:rPr>
          <w:rFonts w:cs="Times New Roman"/>
          <w:color w:val="000000"/>
          <w:sz w:val="28"/>
          <w:szCs w:val="28"/>
          <w:lang w:val="ru-RU"/>
        </w:rPr>
        <w:t>.      12</w:t>
      </w:r>
    </w:p>
    <w:p w:rsidR="002007B6" w:rsidRDefault="002007B6" w:rsidP="002007B6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007B6" w:rsidRDefault="002007B6" w:rsidP="002007B6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007B6" w:rsidRDefault="002007B6" w:rsidP="00DE27A3">
      <w:pPr>
        <w:tabs>
          <w:tab w:val="left" w:pos="9214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E6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Образец оформления </w:t>
      </w:r>
      <w:r w:rsidR="005E6DF5">
        <w:rPr>
          <w:rFonts w:ascii="Times New Roman" w:hAnsi="Times New Roman" w:cs="Times New Roman"/>
          <w:sz w:val="28"/>
          <w:szCs w:val="28"/>
        </w:rPr>
        <w:t>сопроводительного письма……………………………………..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DE27A3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DE27A3">
        <w:rPr>
          <w:rFonts w:ascii="Times New Roman" w:hAnsi="Times New Roman" w:cs="Times New Roman"/>
          <w:sz w:val="28"/>
          <w:szCs w:val="28"/>
        </w:rPr>
        <w:t>4</w:t>
      </w:r>
    </w:p>
    <w:p w:rsidR="002007B6" w:rsidRDefault="002007B6" w:rsidP="002007B6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7E73" w:rsidRDefault="00DD7E73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4474" w:rsidRDefault="00EA4474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4474" w:rsidRDefault="00EA4474" w:rsidP="0020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Default="002007B6" w:rsidP="007B7E78">
      <w:pPr>
        <w:pStyle w:val="a3"/>
        <w:numPr>
          <w:ilvl w:val="0"/>
          <w:numId w:val="2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2007B6" w:rsidRDefault="002007B6" w:rsidP="007B7E78">
      <w:pPr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5D05D5" w:rsidRDefault="002007B6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Стандарт внешнего муниципального финансового контроля «</w:t>
      </w:r>
      <w:r w:rsidR="00B05B60">
        <w:rPr>
          <w:rFonts w:cs="Times New Roman"/>
          <w:color w:val="000000"/>
          <w:sz w:val="28"/>
          <w:szCs w:val="28"/>
          <w:lang w:val="ru-RU"/>
        </w:rPr>
        <w:t>Экспертиза проекта бюджета на очередной финансовый год и плановый период»</w:t>
      </w:r>
      <w:r>
        <w:rPr>
          <w:rFonts w:cs="Times New Roman"/>
          <w:color w:val="000000"/>
          <w:sz w:val="28"/>
          <w:szCs w:val="28"/>
          <w:lang w:val="ru-RU"/>
        </w:rPr>
        <w:t xml:space="preserve">  (далее – Стандарт) разработан </w:t>
      </w:r>
      <w:r w:rsidR="005D05D5">
        <w:rPr>
          <w:rFonts w:cs="Times New Roman"/>
          <w:color w:val="000000"/>
          <w:sz w:val="28"/>
          <w:szCs w:val="28"/>
          <w:lang w:val="ru-RU"/>
        </w:rPr>
        <w:t>с учетом положений:</w:t>
      </w:r>
    </w:p>
    <w:p w:rsidR="005D05D5" w:rsidRDefault="006C0EBE" w:rsidP="009404F4">
      <w:pPr>
        <w:pStyle w:val="a3"/>
        <w:tabs>
          <w:tab w:val="left" w:pos="567"/>
          <w:tab w:val="left" w:pos="709"/>
        </w:tabs>
        <w:autoSpaceDN w:val="0"/>
        <w:adjustRightInd w:val="0"/>
        <w:ind w:left="425" w:firstLine="1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B37B3D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404F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D05D5">
        <w:rPr>
          <w:rFonts w:cs="Times New Roman"/>
          <w:color w:val="000000"/>
          <w:sz w:val="28"/>
          <w:szCs w:val="28"/>
          <w:lang w:val="ru-RU"/>
        </w:rPr>
        <w:t>Бюджетного кодекса Российской Федерации (далее – БК РФ);</w:t>
      </w:r>
    </w:p>
    <w:p w:rsidR="005D05D5" w:rsidRDefault="006C0EBE" w:rsidP="00446166">
      <w:pPr>
        <w:pStyle w:val="a3"/>
        <w:autoSpaceDN w:val="0"/>
        <w:adjustRightInd w:val="0"/>
        <w:ind w:left="709" w:hanging="283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44616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D05D5">
        <w:rPr>
          <w:rFonts w:cs="Times New Roman"/>
          <w:color w:val="000000"/>
          <w:sz w:val="28"/>
          <w:szCs w:val="28"/>
          <w:lang w:val="ru-RU"/>
        </w:rPr>
        <w:t xml:space="preserve">статей </w:t>
      </w:r>
      <w:r w:rsidR="00813ACE">
        <w:rPr>
          <w:rFonts w:cs="Times New Roman"/>
          <w:color w:val="000000"/>
          <w:sz w:val="28"/>
          <w:szCs w:val="28"/>
          <w:lang w:val="ru-RU"/>
        </w:rPr>
        <w:t xml:space="preserve">9, 11 </w:t>
      </w:r>
      <w:r w:rsidR="005D05D5">
        <w:rPr>
          <w:rFonts w:cs="Times New Roman"/>
          <w:color w:val="000000"/>
          <w:sz w:val="28"/>
          <w:szCs w:val="28"/>
          <w:lang w:val="ru-RU"/>
        </w:rPr>
        <w:t>Федерального закона от 07.02.2011 № 6-ФЗ 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5D05D5" w:rsidRDefault="006C0EBE" w:rsidP="00446166">
      <w:pPr>
        <w:pStyle w:val="a3"/>
        <w:autoSpaceDN w:val="0"/>
        <w:adjustRightInd w:val="0"/>
        <w:ind w:left="709" w:hanging="283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5D05D5">
        <w:rPr>
          <w:rFonts w:cs="Times New Roman"/>
          <w:color w:val="000000"/>
          <w:sz w:val="28"/>
          <w:szCs w:val="28"/>
          <w:lang w:val="ru-RU"/>
        </w:rPr>
        <w:t>статей 42, 45 Положения о бюджетном процессе в городе Ачинске, утвержденного решением Ачинского городского Совета депутатов от 30.01.2009 № 46-360р;</w:t>
      </w:r>
    </w:p>
    <w:p w:rsidR="005D05D5" w:rsidRDefault="006C0EBE" w:rsidP="00446166">
      <w:pPr>
        <w:pStyle w:val="a3"/>
        <w:autoSpaceDN w:val="0"/>
        <w:adjustRightInd w:val="0"/>
        <w:ind w:left="709" w:hanging="283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44616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D05D5">
        <w:rPr>
          <w:rFonts w:cs="Times New Roman"/>
          <w:color w:val="000000"/>
          <w:sz w:val="28"/>
          <w:szCs w:val="28"/>
          <w:lang w:val="ru-RU"/>
        </w:rPr>
        <w:t>статей 8, 10 Положения о Контрольно-счетной палате города Ачинска, утвержденного решением Ачинского городского Совета депутатов от 30.09.2011 № 23-171р;</w:t>
      </w:r>
    </w:p>
    <w:p w:rsidR="005D05D5" w:rsidRDefault="006C0EBE" w:rsidP="00446166">
      <w:pPr>
        <w:pStyle w:val="a3"/>
        <w:autoSpaceDN w:val="0"/>
        <w:adjustRightInd w:val="0"/>
        <w:ind w:left="425" w:firstLine="1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44616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13ACE">
        <w:rPr>
          <w:rFonts w:cs="Times New Roman"/>
          <w:color w:val="000000"/>
          <w:sz w:val="28"/>
          <w:szCs w:val="28"/>
          <w:lang w:val="ru-RU"/>
        </w:rPr>
        <w:t>Регламента Контрольно-счетной палаты города Ачинска;</w:t>
      </w:r>
    </w:p>
    <w:p w:rsidR="00813ACE" w:rsidRDefault="006C0EBE" w:rsidP="00446166">
      <w:pPr>
        <w:pStyle w:val="a3"/>
        <w:autoSpaceDN w:val="0"/>
        <w:adjustRightInd w:val="0"/>
        <w:ind w:left="425" w:firstLine="1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446166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813ACE">
        <w:rPr>
          <w:rFonts w:cs="Times New Roman"/>
          <w:color w:val="000000"/>
          <w:sz w:val="28"/>
          <w:szCs w:val="28"/>
          <w:lang w:val="ru-RU"/>
        </w:rPr>
        <w:t>Стандартов Контрольно-счетной палаты города Ачинска (далее – КСП).</w:t>
      </w:r>
      <w:r w:rsidR="00E36261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B33A0B" w:rsidRDefault="00B33A0B" w:rsidP="00803B5D">
      <w:pPr>
        <w:pStyle w:val="a3"/>
        <w:autoSpaceDN w:val="0"/>
        <w:adjustRightInd w:val="0"/>
        <w:ind w:left="425"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13ACE" w:rsidRDefault="00813ACE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Стандарт разработан в </w:t>
      </w:r>
      <w:r w:rsidR="00615F54">
        <w:rPr>
          <w:rFonts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cs="Times New Roman"/>
          <w:color w:val="000000"/>
          <w:sz w:val="28"/>
          <w:szCs w:val="28"/>
          <w:lang w:val="ru-RU"/>
        </w:rPr>
        <w:t xml:space="preserve"> с Общими требованиями к стандартам внешнего государ</w:t>
      </w:r>
      <w:r w:rsidR="00615F54">
        <w:rPr>
          <w:rFonts w:cs="Times New Roman"/>
          <w:color w:val="000000"/>
          <w:sz w:val="28"/>
          <w:szCs w:val="28"/>
          <w:lang w:val="ru-RU"/>
        </w:rPr>
        <w:t>ственного</w:t>
      </w:r>
      <w:r>
        <w:rPr>
          <w:rFonts w:cs="Times New Roman"/>
          <w:color w:val="000000"/>
          <w:sz w:val="28"/>
          <w:szCs w:val="28"/>
          <w:lang w:val="ru-RU"/>
        </w:rPr>
        <w:t xml:space="preserve"> и муниципального финансового контроля, утвержденными </w:t>
      </w:r>
      <w:r w:rsidR="00615F54">
        <w:rPr>
          <w:rFonts w:cs="Times New Roman"/>
          <w:color w:val="000000"/>
          <w:sz w:val="28"/>
          <w:szCs w:val="28"/>
          <w:lang w:val="ru-RU"/>
        </w:rPr>
        <w:t>Коллегией</w:t>
      </w:r>
      <w:r>
        <w:rPr>
          <w:rFonts w:cs="Times New Roman"/>
          <w:color w:val="000000"/>
          <w:sz w:val="28"/>
          <w:szCs w:val="28"/>
          <w:lang w:val="ru-RU"/>
        </w:rPr>
        <w:t xml:space="preserve"> Счетной палаты Российской Федерации (протокол от 12.05.2012 </w:t>
      </w:r>
      <w:r w:rsidR="00A1185A">
        <w:rPr>
          <w:rFonts w:cs="Times New Roman"/>
          <w:color w:val="000000"/>
          <w:sz w:val="28"/>
          <w:szCs w:val="28"/>
          <w:lang w:val="ru-RU"/>
        </w:rPr>
        <w:t>№</w:t>
      </w:r>
      <w:r>
        <w:rPr>
          <w:rFonts w:cs="Times New Roman"/>
          <w:color w:val="000000"/>
          <w:sz w:val="28"/>
          <w:szCs w:val="28"/>
          <w:lang w:val="ru-RU"/>
        </w:rPr>
        <w:t xml:space="preserve"> 21К(854))</w:t>
      </w:r>
      <w:r w:rsidR="00615F54">
        <w:rPr>
          <w:rFonts w:cs="Times New Roman"/>
          <w:color w:val="000000"/>
          <w:sz w:val="28"/>
          <w:szCs w:val="28"/>
          <w:lang w:val="ru-RU"/>
        </w:rPr>
        <w:t>.</w:t>
      </w:r>
    </w:p>
    <w:p w:rsidR="00CC2CBA" w:rsidRDefault="00CC2CBA" w:rsidP="009770F7">
      <w:pPr>
        <w:pStyle w:val="a3"/>
        <w:autoSpaceDN w:val="0"/>
        <w:adjustRightInd w:val="0"/>
        <w:ind w:left="0" w:firstLine="35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15F54" w:rsidRDefault="00712DCA" w:rsidP="00712DCA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="002007B6">
        <w:rPr>
          <w:rFonts w:cs="Times New Roman"/>
          <w:color w:val="000000"/>
          <w:sz w:val="28"/>
          <w:szCs w:val="28"/>
          <w:lang w:val="ru-RU"/>
        </w:rPr>
        <w:t xml:space="preserve">При </w:t>
      </w:r>
      <w:r w:rsidR="00615F54">
        <w:rPr>
          <w:rFonts w:cs="Times New Roman"/>
          <w:color w:val="000000"/>
          <w:sz w:val="28"/>
          <w:szCs w:val="28"/>
          <w:lang w:val="ru-RU"/>
        </w:rPr>
        <w:t xml:space="preserve">подготовке настоящего </w:t>
      </w:r>
      <w:r w:rsidR="002007B6">
        <w:rPr>
          <w:rFonts w:cs="Times New Roman"/>
          <w:color w:val="000000"/>
          <w:sz w:val="28"/>
          <w:szCs w:val="28"/>
          <w:lang w:val="ru-RU"/>
        </w:rPr>
        <w:t xml:space="preserve">Стандарта </w:t>
      </w:r>
      <w:r w:rsidR="00615F54">
        <w:rPr>
          <w:rFonts w:cs="Times New Roman"/>
          <w:color w:val="000000"/>
          <w:sz w:val="28"/>
          <w:szCs w:val="28"/>
          <w:lang w:val="ru-RU"/>
        </w:rPr>
        <w:t>использова</w:t>
      </w:r>
      <w:r w:rsidR="00A1185A">
        <w:rPr>
          <w:rFonts w:cs="Times New Roman"/>
          <w:color w:val="000000"/>
          <w:sz w:val="28"/>
          <w:szCs w:val="28"/>
          <w:lang w:val="ru-RU"/>
        </w:rPr>
        <w:t>лся</w:t>
      </w:r>
      <w:r w:rsidR="00615F54">
        <w:rPr>
          <w:rFonts w:cs="Times New Roman"/>
          <w:color w:val="000000"/>
          <w:sz w:val="28"/>
          <w:szCs w:val="28"/>
          <w:lang w:val="ru-RU"/>
        </w:rPr>
        <w:t>:</w:t>
      </w:r>
    </w:p>
    <w:p w:rsidR="00D249E3" w:rsidRDefault="009770F7" w:rsidP="00712DCA">
      <w:pPr>
        <w:pStyle w:val="a3"/>
        <w:tabs>
          <w:tab w:val="left" w:pos="0"/>
          <w:tab w:val="left" w:pos="709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</w:t>
      </w:r>
      <w:r w:rsidR="00615F54">
        <w:rPr>
          <w:rFonts w:cs="Times New Roman"/>
          <w:color w:val="000000"/>
          <w:sz w:val="28"/>
          <w:szCs w:val="28"/>
          <w:lang w:val="ru-RU"/>
        </w:rPr>
        <w:t>Стандарт С</w:t>
      </w:r>
      <w:r w:rsidR="00D249E3">
        <w:rPr>
          <w:rFonts w:cs="Times New Roman"/>
          <w:color w:val="000000"/>
          <w:sz w:val="28"/>
          <w:szCs w:val="28"/>
          <w:lang w:val="ru-RU"/>
        </w:rPr>
        <w:t>ГА 201 «Предварительный аудит формирования федерального бюджета», утвержденный Коллегией Счетной палаты  Российской Федерации (протокол от 23.07.2014 № 37К (983));</w:t>
      </w:r>
    </w:p>
    <w:p w:rsidR="00A1185A" w:rsidRDefault="009770F7" w:rsidP="009770F7">
      <w:pPr>
        <w:pStyle w:val="a3"/>
        <w:tabs>
          <w:tab w:val="left" w:pos="0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</w:t>
      </w:r>
      <w:r w:rsidR="00D249E3">
        <w:rPr>
          <w:rFonts w:cs="Times New Roman"/>
          <w:color w:val="000000"/>
          <w:sz w:val="28"/>
          <w:szCs w:val="28"/>
          <w:lang w:val="ru-RU"/>
        </w:rPr>
        <w:t>Типовой стандарт внешнего муниципального финансового контроля «Экспертиза проекта бюджета на очередной финансовый год и плановый период», утвержденный решением Президиума Союза МКСО (протокол заседания Президиума Союза МКСО от 25.09.2012 № 4(30)</w:t>
      </w:r>
      <w:r w:rsidR="002D081E">
        <w:rPr>
          <w:rFonts w:cs="Times New Roman"/>
          <w:color w:val="000000"/>
          <w:sz w:val="28"/>
          <w:szCs w:val="28"/>
          <w:lang w:val="ru-RU"/>
        </w:rPr>
        <w:t>)</w:t>
      </w:r>
      <w:r w:rsidR="00D249E3">
        <w:rPr>
          <w:rFonts w:cs="Times New Roman"/>
          <w:color w:val="000000"/>
          <w:sz w:val="28"/>
          <w:szCs w:val="28"/>
          <w:lang w:val="ru-RU"/>
        </w:rPr>
        <w:t>;</w:t>
      </w:r>
    </w:p>
    <w:p w:rsidR="00D249E3" w:rsidRDefault="009770F7" w:rsidP="009770F7">
      <w:pPr>
        <w:pStyle w:val="a3"/>
        <w:tabs>
          <w:tab w:val="left" w:pos="0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</w:t>
      </w:r>
      <w:r w:rsidR="00D249E3">
        <w:rPr>
          <w:rFonts w:cs="Times New Roman"/>
          <w:color w:val="000000"/>
          <w:sz w:val="28"/>
          <w:szCs w:val="28"/>
          <w:lang w:val="ru-RU"/>
        </w:rPr>
        <w:t>Стандарт финансового контроля Счетной палаты Красноярского края СФК 4 «Финансово-экономическая экспертиза проекта закона края о краевом бюджете на очередной финансовый год и плановый период», утвержденный коллегией Счетной палаты от 15.02.2012 протокол № 2 с внесенными в него на дату написания настоящего Стандарта изменениями.</w:t>
      </w:r>
    </w:p>
    <w:p w:rsidR="00D249E3" w:rsidRDefault="00D249E3" w:rsidP="00A1185A">
      <w:pPr>
        <w:pStyle w:val="a3"/>
        <w:autoSpaceDN w:val="0"/>
        <w:adjustRightInd w:val="0"/>
        <w:ind w:left="425"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C2CBA" w:rsidRDefault="002007B6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Стандарт предназначен для использования </w:t>
      </w:r>
      <w:r w:rsidR="00CC2CBA">
        <w:rPr>
          <w:rFonts w:cs="Times New Roman"/>
          <w:color w:val="000000"/>
          <w:sz w:val="28"/>
          <w:szCs w:val="28"/>
          <w:lang w:val="ru-RU"/>
        </w:rPr>
        <w:t>сотрудниками КСП города Ачинска при организации и проведении экспертизы проекта бюджета города на очередной финансовый год и плановый период и подготовке соответствующего заключения.</w:t>
      </w:r>
    </w:p>
    <w:p w:rsidR="00CC2CBA" w:rsidRDefault="00CC2CBA" w:rsidP="00CC2CBA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C2CBA" w:rsidRDefault="00CC2CBA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C2CBA">
        <w:rPr>
          <w:rFonts w:cs="Times New Roman"/>
          <w:color w:val="000000"/>
          <w:sz w:val="28"/>
          <w:szCs w:val="28"/>
          <w:lang w:val="ru-RU"/>
        </w:rPr>
        <w:t xml:space="preserve">Целью Стандарта является установление единых принципов, правил и процедур проведения </w:t>
      </w:r>
      <w:r w:rsidR="005B3F38">
        <w:rPr>
          <w:rFonts w:cs="Times New Roman"/>
          <w:color w:val="000000"/>
          <w:sz w:val="28"/>
          <w:szCs w:val="28"/>
          <w:lang w:val="ru-RU"/>
        </w:rPr>
        <w:t xml:space="preserve">финансово-экономической </w:t>
      </w:r>
      <w:r w:rsidRPr="00CC2CBA">
        <w:rPr>
          <w:rFonts w:cs="Times New Roman"/>
          <w:color w:val="000000"/>
          <w:sz w:val="28"/>
          <w:szCs w:val="28"/>
          <w:lang w:val="ru-RU"/>
        </w:rPr>
        <w:t xml:space="preserve">экспертизы </w:t>
      </w:r>
      <w:r>
        <w:rPr>
          <w:rFonts w:cs="Times New Roman"/>
          <w:color w:val="000000"/>
          <w:sz w:val="28"/>
          <w:szCs w:val="28"/>
          <w:lang w:val="ru-RU"/>
        </w:rPr>
        <w:t>проекта бюджета города на очередной финансовый год и плановый период</w:t>
      </w:r>
      <w:r w:rsidR="00803B5D">
        <w:rPr>
          <w:rFonts w:cs="Times New Roman"/>
          <w:color w:val="000000"/>
          <w:sz w:val="28"/>
          <w:szCs w:val="28"/>
          <w:lang w:val="ru-RU"/>
        </w:rPr>
        <w:t xml:space="preserve"> (далее –</w:t>
      </w:r>
      <w:r w:rsidR="005B3F38">
        <w:rPr>
          <w:rFonts w:cs="Times New Roman"/>
          <w:color w:val="000000"/>
          <w:sz w:val="28"/>
          <w:szCs w:val="28"/>
          <w:lang w:val="ru-RU"/>
        </w:rPr>
        <w:t xml:space="preserve"> финансово-экономической экспертизы</w:t>
      </w:r>
      <w:r w:rsidR="00803B5D">
        <w:rPr>
          <w:rFonts w:cs="Times New Roman"/>
          <w:color w:val="000000"/>
          <w:sz w:val="28"/>
          <w:szCs w:val="28"/>
          <w:lang w:val="ru-RU"/>
        </w:rPr>
        <w:t>)</w:t>
      </w:r>
      <w:r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190432" w:rsidRPr="00190432" w:rsidRDefault="00190432" w:rsidP="0019043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190432" w:rsidRDefault="00190432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hanging="6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Задачами Стандарта являются:</w:t>
      </w:r>
    </w:p>
    <w:p w:rsidR="00190432" w:rsidRDefault="0090048B" w:rsidP="00190432">
      <w:pPr>
        <w:pStyle w:val="a3"/>
        <w:ind w:left="425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 w:rsidR="00190432">
        <w:rPr>
          <w:rFonts w:cs="Times New Roman"/>
          <w:color w:val="000000"/>
          <w:sz w:val="28"/>
          <w:szCs w:val="28"/>
          <w:lang w:val="ru-RU"/>
        </w:rPr>
        <w:t xml:space="preserve">определение 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190432">
        <w:rPr>
          <w:rFonts w:cs="Times New Roman"/>
          <w:color w:val="000000"/>
          <w:sz w:val="28"/>
          <w:szCs w:val="28"/>
          <w:lang w:val="ru-RU"/>
        </w:rPr>
        <w:t>основных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190432">
        <w:rPr>
          <w:rFonts w:cs="Times New Roman"/>
          <w:color w:val="000000"/>
          <w:sz w:val="28"/>
          <w:szCs w:val="28"/>
          <w:lang w:val="ru-RU"/>
        </w:rPr>
        <w:t xml:space="preserve"> принципов 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190432">
        <w:rPr>
          <w:rFonts w:cs="Times New Roman"/>
          <w:color w:val="000000"/>
          <w:sz w:val="28"/>
          <w:szCs w:val="28"/>
          <w:lang w:val="ru-RU"/>
        </w:rPr>
        <w:t xml:space="preserve">и 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190432">
        <w:rPr>
          <w:rFonts w:cs="Times New Roman"/>
          <w:color w:val="000000"/>
          <w:sz w:val="28"/>
          <w:szCs w:val="28"/>
          <w:lang w:val="ru-RU"/>
        </w:rPr>
        <w:t>этапов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190432">
        <w:rPr>
          <w:rFonts w:cs="Times New Roman"/>
          <w:color w:val="000000"/>
          <w:sz w:val="28"/>
          <w:szCs w:val="28"/>
          <w:lang w:val="ru-RU"/>
        </w:rPr>
        <w:t xml:space="preserve"> проведения </w:t>
      </w:r>
      <w:r w:rsidR="005B3F38">
        <w:rPr>
          <w:rFonts w:cs="Times New Roman"/>
          <w:color w:val="000000"/>
          <w:sz w:val="28"/>
          <w:szCs w:val="28"/>
          <w:lang w:val="ru-RU"/>
        </w:rPr>
        <w:t xml:space="preserve">финансово-экономической </w:t>
      </w:r>
      <w:r w:rsidR="00190432">
        <w:rPr>
          <w:rFonts w:cs="Times New Roman"/>
          <w:color w:val="000000"/>
          <w:sz w:val="28"/>
          <w:szCs w:val="28"/>
          <w:lang w:val="ru-RU"/>
        </w:rPr>
        <w:t>экспертизы;</w:t>
      </w:r>
    </w:p>
    <w:p w:rsidR="00190432" w:rsidRDefault="0090048B" w:rsidP="00190432">
      <w:pPr>
        <w:pStyle w:val="a3"/>
        <w:ind w:left="425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 w:rsidR="00190432">
        <w:rPr>
          <w:rFonts w:cs="Times New Roman"/>
          <w:color w:val="000000"/>
          <w:sz w:val="28"/>
          <w:szCs w:val="28"/>
          <w:lang w:val="ru-RU"/>
        </w:rPr>
        <w:t xml:space="preserve">установление требований к содержанию комплекса экспертно-аналитических мероприятий и проверок обоснованности формирования проекта бюджета  </w:t>
      </w:r>
      <w:r w:rsidR="00803B5D">
        <w:rPr>
          <w:rFonts w:cs="Times New Roman"/>
          <w:color w:val="000000"/>
          <w:sz w:val="28"/>
          <w:szCs w:val="28"/>
          <w:lang w:val="ru-RU"/>
        </w:rPr>
        <w:t>города</w:t>
      </w:r>
      <w:r w:rsidR="00AB0A3E">
        <w:rPr>
          <w:rFonts w:cs="Times New Roman"/>
          <w:color w:val="000000"/>
          <w:sz w:val="28"/>
          <w:szCs w:val="28"/>
          <w:lang w:val="ru-RU"/>
        </w:rPr>
        <w:t xml:space="preserve"> на очередной финансовый год и плановый период</w:t>
      </w:r>
      <w:r w:rsidR="00190432">
        <w:rPr>
          <w:rFonts w:cs="Times New Roman"/>
          <w:color w:val="000000"/>
          <w:sz w:val="28"/>
          <w:szCs w:val="28"/>
          <w:lang w:val="ru-RU"/>
        </w:rPr>
        <w:t>;</w:t>
      </w:r>
    </w:p>
    <w:p w:rsidR="00190432" w:rsidRDefault="0090048B" w:rsidP="00190432">
      <w:pPr>
        <w:pStyle w:val="a3"/>
        <w:ind w:left="425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 w:rsidR="00190432">
        <w:rPr>
          <w:rFonts w:cs="Times New Roman"/>
          <w:color w:val="000000"/>
          <w:sz w:val="28"/>
          <w:szCs w:val="28"/>
          <w:lang w:val="ru-RU"/>
        </w:rPr>
        <w:t>определение структуры, содержания и основных требований к заключению КСП города Ачинска на проект решения о бюджете города</w:t>
      </w:r>
      <w:r w:rsidR="00AB0A3E" w:rsidRPr="00AB0A3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AB0A3E">
        <w:rPr>
          <w:rFonts w:cs="Times New Roman"/>
          <w:color w:val="000000"/>
          <w:sz w:val="28"/>
          <w:szCs w:val="28"/>
          <w:lang w:val="ru-RU"/>
        </w:rPr>
        <w:t>на очередной финансовый год и плановый период</w:t>
      </w:r>
      <w:r w:rsidR="00190432">
        <w:rPr>
          <w:rFonts w:cs="Times New Roman"/>
          <w:color w:val="000000"/>
          <w:sz w:val="28"/>
          <w:szCs w:val="28"/>
          <w:lang w:val="ru-RU"/>
        </w:rPr>
        <w:t>;</w:t>
      </w:r>
    </w:p>
    <w:p w:rsidR="00190432" w:rsidRDefault="0090048B" w:rsidP="00396A4F">
      <w:pPr>
        <w:pStyle w:val="a3"/>
        <w:ind w:left="425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 w:rsidR="00190432">
        <w:rPr>
          <w:rFonts w:cs="Times New Roman"/>
          <w:color w:val="000000"/>
          <w:sz w:val="28"/>
          <w:szCs w:val="28"/>
          <w:lang w:val="ru-RU"/>
        </w:rPr>
        <w:t xml:space="preserve">определение порядка взаимодействия между сотрудниками КСП в ходе проведения </w:t>
      </w:r>
      <w:r w:rsidR="00AB0A3E">
        <w:rPr>
          <w:rFonts w:cs="Times New Roman"/>
          <w:color w:val="000000"/>
          <w:sz w:val="28"/>
          <w:szCs w:val="28"/>
          <w:lang w:val="ru-RU"/>
        </w:rPr>
        <w:t>финансово-экономической экспертизы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="00190432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90048B" w:rsidRPr="00CC2CBA" w:rsidRDefault="0090048B" w:rsidP="00396A4F">
      <w:pPr>
        <w:pStyle w:val="a3"/>
        <w:ind w:left="425"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C2CBA" w:rsidRDefault="00DD7E73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При организации и проведении </w:t>
      </w:r>
      <w:r w:rsidR="00865F5F">
        <w:rPr>
          <w:rFonts w:cs="Times New Roman"/>
          <w:color w:val="000000"/>
          <w:sz w:val="28"/>
          <w:szCs w:val="28"/>
          <w:lang w:val="ru-RU"/>
        </w:rPr>
        <w:t xml:space="preserve">финансово-экономической </w:t>
      </w:r>
      <w:r>
        <w:rPr>
          <w:rFonts w:cs="Times New Roman"/>
          <w:color w:val="000000"/>
          <w:sz w:val="28"/>
          <w:szCs w:val="28"/>
          <w:lang w:val="ru-RU"/>
        </w:rPr>
        <w:t>экспертизы сотрудники КСП обязаны руководствоваться Конституцией Российской Федерации</w:t>
      </w:r>
      <w:r w:rsidR="00396A4F">
        <w:rPr>
          <w:rFonts w:cs="Times New Roman"/>
          <w:color w:val="000000"/>
          <w:sz w:val="28"/>
          <w:szCs w:val="28"/>
          <w:lang w:val="ru-RU"/>
        </w:rPr>
        <w:t>;</w:t>
      </w:r>
      <w:r w:rsidR="00B77FA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086662">
        <w:rPr>
          <w:rFonts w:cs="Times New Roman"/>
          <w:color w:val="000000"/>
          <w:sz w:val="28"/>
          <w:szCs w:val="28"/>
          <w:lang w:val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2D081E">
        <w:rPr>
          <w:rFonts w:cs="Times New Roman"/>
          <w:color w:val="000000"/>
          <w:sz w:val="28"/>
          <w:szCs w:val="28"/>
          <w:lang w:val="ru-RU"/>
        </w:rPr>
        <w:t xml:space="preserve"> и муниципальных образований</w:t>
      </w:r>
      <w:r w:rsidR="00086662">
        <w:rPr>
          <w:rFonts w:cs="Times New Roman"/>
          <w:color w:val="000000"/>
          <w:sz w:val="28"/>
          <w:szCs w:val="28"/>
          <w:lang w:val="ru-RU"/>
        </w:rPr>
        <w:t>»</w:t>
      </w:r>
      <w:r w:rsidR="00396A4F">
        <w:rPr>
          <w:rFonts w:cs="Times New Roman"/>
          <w:color w:val="000000"/>
          <w:sz w:val="28"/>
          <w:szCs w:val="28"/>
          <w:lang w:val="ru-RU"/>
        </w:rPr>
        <w:t>;</w:t>
      </w:r>
      <w:r w:rsidR="00B77FA7">
        <w:rPr>
          <w:rFonts w:cs="Times New Roman"/>
          <w:color w:val="000000"/>
          <w:sz w:val="28"/>
          <w:szCs w:val="28"/>
          <w:lang w:val="ru-RU"/>
        </w:rPr>
        <w:t xml:space="preserve"> бюджетным законодательством</w:t>
      </w:r>
      <w:r w:rsidR="00396A4F">
        <w:rPr>
          <w:rFonts w:cs="Times New Roman"/>
          <w:color w:val="000000"/>
          <w:sz w:val="28"/>
          <w:szCs w:val="28"/>
          <w:lang w:val="ru-RU"/>
        </w:rPr>
        <w:t>;</w:t>
      </w:r>
      <w:r w:rsidR="00B77FA7">
        <w:rPr>
          <w:rFonts w:cs="Times New Roman"/>
          <w:color w:val="000000"/>
          <w:sz w:val="28"/>
          <w:szCs w:val="28"/>
          <w:lang w:val="ru-RU"/>
        </w:rPr>
        <w:t xml:space="preserve"> другими нормативными правовыми актами Российской Федерации, Красноярского края и </w:t>
      </w:r>
      <w:r w:rsidR="00396A4F">
        <w:rPr>
          <w:rFonts w:cs="Times New Roman"/>
          <w:color w:val="000000"/>
          <w:sz w:val="28"/>
          <w:szCs w:val="28"/>
          <w:lang w:val="ru-RU"/>
        </w:rPr>
        <w:t>города Ачинска;</w:t>
      </w:r>
      <w:r w:rsidR="00B77FA7">
        <w:rPr>
          <w:rFonts w:cs="Times New Roman"/>
          <w:color w:val="000000"/>
          <w:sz w:val="28"/>
          <w:szCs w:val="28"/>
          <w:lang w:val="ru-RU"/>
        </w:rPr>
        <w:t xml:space="preserve"> Регламентом</w:t>
      </w:r>
      <w:r w:rsidR="00865F5F">
        <w:rPr>
          <w:rFonts w:cs="Times New Roman"/>
          <w:color w:val="000000"/>
          <w:sz w:val="28"/>
          <w:szCs w:val="28"/>
          <w:lang w:val="ru-RU"/>
        </w:rPr>
        <w:t xml:space="preserve"> Контрольно-счетной палаты</w:t>
      </w:r>
      <w:r w:rsidR="00B77FA7">
        <w:rPr>
          <w:rFonts w:cs="Times New Roman"/>
          <w:color w:val="000000"/>
          <w:sz w:val="28"/>
          <w:szCs w:val="28"/>
          <w:lang w:val="ru-RU"/>
        </w:rPr>
        <w:t xml:space="preserve">, а также </w:t>
      </w:r>
      <w:r w:rsidR="00396A4F">
        <w:rPr>
          <w:rFonts w:cs="Times New Roman"/>
          <w:color w:val="000000"/>
          <w:sz w:val="28"/>
          <w:szCs w:val="28"/>
          <w:lang w:val="ru-RU"/>
        </w:rPr>
        <w:t xml:space="preserve">приказами, инструкциями и </w:t>
      </w:r>
      <w:r w:rsidR="00B77FA7">
        <w:rPr>
          <w:rFonts w:cs="Times New Roman"/>
          <w:color w:val="000000"/>
          <w:sz w:val="28"/>
          <w:szCs w:val="28"/>
          <w:lang w:val="ru-RU"/>
        </w:rPr>
        <w:t>иными нормативными документами Контрольно-счетной палаты города Ачинска</w:t>
      </w:r>
      <w:r w:rsidR="00396A4F">
        <w:rPr>
          <w:rFonts w:cs="Times New Roman"/>
          <w:color w:val="000000"/>
          <w:sz w:val="28"/>
          <w:szCs w:val="28"/>
          <w:lang w:val="ru-RU"/>
        </w:rPr>
        <w:t xml:space="preserve"> и настоящим Стандартом.</w:t>
      </w:r>
      <w:r w:rsidR="00B77FA7"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396A4F" w:rsidRPr="00396A4F" w:rsidRDefault="00396A4F" w:rsidP="00396A4F">
      <w:pPr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086662" w:rsidRDefault="00396A4F" w:rsidP="00712DCA">
      <w:pPr>
        <w:pStyle w:val="a3"/>
        <w:numPr>
          <w:ilvl w:val="1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396A4F">
        <w:rPr>
          <w:rFonts w:cs="Times New Roman"/>
          <w:color w:val="000000"/>
          <w:sz w:val="28"/>
          <w:szCs w:val="28"/>
          <w:lang w:val="ru-RU"/>
        </w:rPr>
        <w:t>Внесение изменений и дополнений в настоящий Стандарт осуществляется приказом председателя КСП города Ачинска. Вопросы, не урегулированные настоящим Стандартом, решаются председателем КСП города Ачинска и вводятся в действие его приказом.</w:t>
      </w:r>
    </w:p>
    <w:p w:rsidR="00396A4F" w:rsidRPr="00396A4F" w:rsidRDefault="00396A4F" w:rsidP="00396A4F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086662" w:rsidRPr="00803B5D" w:rsidRDefault="00396A4F" w:rsidP="009770F7">
      <w:pPr>
        <w:pStyle w:val="a3"/>
        <w:numPr>
          <w:ilvl w:val="0"/>
          <w:numId w:val="2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803B5D">
        <w:rPr>
          <w:rFonts w:cs="Times New Roman"/>
          <w:b/>
          <w:color w:val="000000"/>
          <w:sz w:val="28"/>
          <w:szCs w:val="28"/>
          <w:lang w:val="ru-RU"/>
        </w:rPr>
        <w:t>Основы осуществления экспертизы проекта бюджета на очередной финансовый год и плановый период</w:t>
      </w:r>
    </w:p>
    <w:p w:rsidR="00396A4F" w:rsidRPr="00803B5D" w:rsidRDefault="00396A4F" w:rsidP="009770F7">
      <w:pPr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803B5D" w:rsidRPr="0072427F" w:rsidRDefault="00803B5D" w:rsidP="00A74902">
      <w:pPr>
        <w:pStyle w:val="a3"/>
        <w:numPr>
          <w:ilvl w:val="1"/>
          <w:numId w:val="2"/>
        </w:numPr>
        <w:autoSpaceDN w:val="0"/>
        <w:adjustRightInd w:val="0"/>
        <w:ind w:left="0" w:firstLine="0"/>
        <w:jc w:val="both"/>
        <w:rPr>
          <w:rFonts w:cs="Times New Roman"/>
          <w:i/>
          <w:color w:val="000000"/>
          <w:sz w:val="28"/>
          <w:szCs w:val="28"/>
          <w:lang w:val="ru-RU"/>
        </w:rPr>
      </w:pPr>
      <w:r w:rsidRPr="0072427F">
        <w:rPr>
          <w:rFonts w:cs="Times New Roman"/>
          <w:i/>
          <w:color w:val="000000"/>
          <w:sz w:val="28"/>
          <w:szCs w:val="28"/>
          <w:lang w:val="ru-RU"/>
        </w:rPr>
        <w:t xml:space="preserve">Правовые и информационные основы проведения </w:t>
      </w:r>
      <w:r w:rsidR="000A05B1">
        <w:rPr>
          <w:rFonts w:cs="Times New Roman"/>
          <w:i/>
          <w:color w:val="000000"/>
          <w:sz w:val="28"/>
          <w:szCs w:val="28"/>
          <w:lang w:val="ru-RU"/>
        </w:rPr>
        <w:t xml:space="preserve">финансово-экономической экспертизы </w:t>
      </w:r>
    </w:p>
    <w:p w:rsidR="00C45A4D" w:rsidRDefault="00C45A4D" w:rsidP="009770F7">
      <w:pPr>
        <w:pStyle w:val="a3"/>
        <w:autoSpaceDN w:val="0"/>
        <w:adjustRightInd w:val="0"/>
        <w:ind w:left="426"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:rsidR="00FE4407" w:rsidRDefault="007B7E78" w:rsidP="00712DCA">
      <w:pPr>
        <w:pStyle w:val="a3"/>
        <w:numPr>
          <w:ilvl w:val="2"/>
          <w:numId w:val="2"/>
        </w:numPr>
        <w:tabs>
          <w:tab w:val="left" w:pos="851"/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A14C87">
        <w:rPr>
          <w:rFonts w:cs="Times New Roman"/>
          <w:color w:val="000000"/>
          <w:sz w:val="28"/>
          <w:szCs w:val="28"/>
          <w:lang w:val="ru-RU"/>
        </w:rPr>
        <w:t>Финансово-экономической э</w:t>
      </w:r>
      <w:r w:rsidR="00C45A4D" w:rsidRPr="00C45A4D">
        <w:rPr>
          <w:rFonts w:cs="Times New Roman"/>
          <w:color w:val="000000"/>
          <w:sz w:val="28"/>
          <w:szCs w:val="28"/>
          <w:lang w:val="ru-RU"/>
        </w:rPr>
        <w:t>кспертиза проект</w:t>
      </w:r>
      <w:r w:rsidR="00C45A4D">
        <w:rPr>
          <w:rFonts w:cs="Times New Roman"/>
          <w:color w:val="000000"/>
          <w:sz w:val="28"/>
          <w:szCs w:val="28"/>
          <w:lang w:val="ru-RU"/>
        </w:rPr>
        <w:t>а</w:t>
      </w:r>
      <w:r w:rsidR="00C45A4D" w:rsidRPr="00C45A4D">
        <w:rPr>
          <w:rFonts w:cs="Times New Roman"/>
          <w:color w:val="000000"/>
          <w:sz w:val="28"/>
          <w:szCs w:val="28"/>
          <w:lang w:val="ru-RU"/>
        </w:rPr>
        <w:t xml:space="preserve"> бюджета </w:t>
      </w:r>
      <w:r w:rsidR="00C45A4D">
        <w:rPr>
          <w:rFonts w:cs="Times New Roman"/>
          <w:color w:val="000000"/>
          <w:sz w:val="28"/>
          <w:szCs w:val="28"/>
          <w:lang w:val="ru-RU"/>
        </w:rPr>
        <w:t>города является формой внешнего</w:t>
      </w:r>
      <w:r w:rsidR="009404F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623D9" w:rsidRPr="00C623D9">
        <w:rPr>
          <w:rFonts w:cs="Times New Roman"/>
          <w:sz w:val="28"/>
          <w:szCs w:val="28"/>
          <w:lang w:val="ru-RU"/>
        </w:rPr>
        <w:t>муниципального контроля, осуществляемого</w:t>
      </w:r>
      <w:r w:rsidR="00C623D9">
        <w:rPr>
          <w:rFonts w:cs="Times New Roman"/>
          <w:sz w:val="28"/>
          <w:szCs w:val="28"/>
          <w:lang w:val="ru-RU"/>
        </w:rPr>
        <w:t xml:space="preserve"> КСП на основании Бюджетного кодекса </w:t>
      </w:r>
      <w:r w:rsidR="00FE4407">
        <w:rPr>
          <w:rFonts w:cs="Times New Roman"/>
          <w:sz w:val="28"/>
          <w:szCs w:val="28"/>
          <w:lang w:val="ru-RU"/>
        </w:rPr>
        <w:t xml:space="preserve">РФ, Положения о бюджетном процессе в городе Ачинске» от 30.01.2009 № 46-360р, </w:t>
      </w:r>
      <w:r w:rsidR="00FD26AE">
        <w:rPr>
          <w:rFonts w:cs="Times New Roman"/>
          <w:sz w:val="28"/>
          <w:szCs w:val="28"/>
          <w:lang w:val="ru-RU"/>
        </w:rPr>
        <w:t>а также статей 8, 9 Положения о Контрольно-счетной палате города Ачинска от 30.09.2011 № 23-171р.</w:t>
      </w:r>
    </w:p>
    <w:p w:rsidR="007B7E78" w:rsidRDefault="007B7E78" w:rsidP="007B7E78">
      <w:pPr>
        <w:pStyle w:val="a3"/>
        <w:autoSpaceDN w:val="0"/>
        <w:adjustRightInd w:val="0"/>
        <w:ind w:left="360"/>
        <w:jc w:val="both"/>
        <w:rPr>
          <w:rFonts w:cs="Times New Roman"/>
          <w:sz w:val="28"/>
          <w:szCs w:val="28"/>
          <w:lang w:val="ru-RU"/>
        </w:rPr>
      </w:pPr>
    </w:p>
    <w:p w:rsidR="007B7E78" w:rsidRDefault="007B7E78" w:rsidP="00311658">
      <w:pPr>
        <w:pStyle w:val="a3"/>
        <w:numPr>
          <w:ilvl w:val="2"/>
          <w:numId w:val="2"/>
        </w:numPr>
        <w:tabs>
          <w:tab w:val="left" w:pos="709"/>
        </w:tabs>
        <w:autoSpaceDN w:val="0"/>
        <w:adjustRightInd w:val="0"/>
        <w:ind w:left="0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Финансово-экономическая э</w:t>
      </w:r>
      <w:r>
        <w:rPr>
          <w:rFonts w:cs="Times New Roman"/>
          <w:sz w:val="28"/>
          <w:szCs w:val="28"/>
          <w:lang w:val="ru-RU"/>
        </w:rPr>
        <w:t>кспертиза состоит из комплекса экспертно-аналитических мероприятий, направленных на осуществление анализа обоснованности показателей проекта бюджета, наличия и состояния нормативной и методической базы его формирования, и подготовке на их основе заключения КСП на проект решения Ачинского городского Совета депутатов о бюджете города на очередной финансовый год и плановый период.</w:t>
      </w:r>
    </w:p>
    <w:p w:rsidR="007B7E78" w:rsidRPr="007B7E78" w:rsidRDefault="007B7E78" w:rsidP="007B7E78">
      <w:pPr>
        <w:pStyle w:val="a3"/>
        <w:rPr>
          <w:rFonts w:cs="Times New Roman"/>
          <w:sz w:val="28"/>
          <w:szCs w:val="28"/>
          <w:lang w:val="ru-RU"/>
        </w:rPr>
      </w:pPr>
    </w:p>
    <w:p w:rsidR="009B5BBA" w:rsidRDefault="009B5BBA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2.1.3. Целью экспертизы является определение достоверности и обоснованности показателей формирования проекта решения о бюджете города на очередной финансовый год и плановый период.</w:t>
      </w:r>
    </w:p>
    <w:p w:rsidR="00A74902" w:rsidRDefault="00A74902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</w:p>
    <w:p w:rsidR="009B5BBA" w:rsidRDefault="009B5BBA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2.1.4. </w:t>
      </w:r>
      <w:r w:rsidR="007B7E78"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>Задачами экспертизы являются:</w:t>
      </w:r>
    </w:p>
    <w:p w:rsidR="00FA0C31" w:rsidRDefault="009B5BBA" w:rsidP="007B7E78">
      <w:pPr>
        <w:pStyle w:val="a3"/>
        <w:autoSpaceDN w:val="0"/>
        <w:adjustRightInd w:val="0"/>
        <w:ind w:left="426" w:hanging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7B7E78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определение соответствия действующему законодательству </w:t>
      </w:r>
      <w:r w:rsidR="00FA0C31">
        <w:rPr>
          <w:rFonts w:cs="Times New Roman"/>
          <w:sz w:val="28"/>
          <w:szCs w:val="28"/>
          <w:lang w:val="ru-RU"/>
        </w:rPr>
        <w:t>и нормативно-правовым актам органов местного самоуправления проекта решения о бюджете города, а также документов и материалов, предоставляемых одновременно с ним в Ачинский городской  Совет депутатов</w:t>
      </w:r>
      <w:r w:rsidR="00A14C87">
        <w:rPr>
          <w:rFonts w:cs="Times New Roman"/>
          <w:sz w:val="28"/>
          <w:szCs w:val="28"/>
          <w:lang w:val="ru-RU"/>
        </w:rPr>
        <w:t xml:space="preserve"> (далее – Совет депутатов)</w:t>
      </w:r>
      <w:r w:rsidR="00FA0C31">
        <w:rPr>
          <w:rFonts w:cs="Times New Roman"/>
          <w:sz w:val="28"/>
          <w:szCs w:val="28"/>
          <w:lang w:val="ru-RU"/>
        </w:rPr>
        <w:t>;</w:t>
      </w:r>
    </w:p>
    <w:p w:rsidR="00976984" w:rsidRDefault="00FA0C31" w:rsidP="007B7E78">
      <w:pPr>
        <w:pStyle w:val="a3"/>
        <w:autoSpaceDN w:val="0"/>
        <w:adjustRightInd w:val="0"/>
        <w:ind w:left="426" w:hanging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определение обоснованности, целесообразности и достоверности показателей, содержащихся в проект</w:t>
      </w:r>
      <w:r w:rsidR="00352707"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  <w:lang w:val="ru-RU"/>
        </w:rPr>
        <w:t xml:space="preserve"> решения о бюджете города, документах и материалах, предоставляемых одновременно с ним</w:t>
      </w:r>
      <w:r w:rsidR="00B90AC9">
        <w:rPr>
          <w:rFonts w:cs="Times New Roman"/>
          <w:sz w:val="28"/>
          <w:szCs w:val="28"/>
          <w:lang w:val="ru-RU"/>
        </w:rPr>
        <w:t xml:space="preserve"> в Совет депутатов</w:t>
      </w:r>
      <w:r w:rsidR="00976984">
        <w:rPr>
          <w:rFonts w:cs="Times New Roman"/>
          <w:sz w:val="28"/>
          <w:szCs w:val="28"/>
          <w:lang w:val="ru-RU"/>
        </w:rPr>
        <w:t>;</w:t>
      </w:r>
    </w:p>
    <w:p w:rsidR="00976984" w:rsidRDefault="00976984" w:rsidP="007B7E78">
      <w:pPr>
        <w:pStyle w:val="a3"/>
        <w:autoSpaceDN w:val="0"/>
        <w:adjustRightInd w:val="0"/>
        <w:ind w:left="426" w:hanging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7B7E78"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>оценка проекта бюджета города как инструмента социально-экономической политики города Ачинска, его соответствия положениям Бюджетного послания Президента Российской Федерации, основным направлениям бюджетной и налоговой политики Красноярского края и города Ачинска, иным программным документам;</w:t>
      </w:r>
    </w:p>
    <w:p w:rsidR="009B5BBA" w:rsidRDefault="00976984" w:rsidP="007B7E78">
      <w:pPr>
        <w:pStyle w:val="a3"/>
        <w:autoSpaceDN w:val="0"/>
        <w:adjustRightInd w:val="0"/>
        <w:ind w:left="426" w:hanging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7B7E7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оценка </w:t>
      </w:r>
      <w:r w:rsidR="007B7E7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качества </w:t>
      </w:r>
      <w:r w:rsidR="007B7E7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прогнозирования </w:t>
      </w:r>
      <w:r w:rsidR="007B7E7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доходов бюджета, расходования бюджетных средств, инвестиционной и долговой политики, а также эффективности межбюджетных отношений. </w:t>
      </w:r>
    </w:p>
    <w:p w:rsidR="00A74902" w:rsidRDefault="00A74902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</w:p>
    <w:p w:rsidR="00352707" w:rsidRDefault="00352707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2.1.5. </w:t>
      </w:r>
      <w:r w:rsidR="007B7E78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Предметом </w:t>
      </w:r>
      <w:r w:rsidR="00B90AC9">
        <w:rPr>
          <w:rFonts w:cs="Times New Roman"/>
          <w:sz w:val="28"/>
          <w:szCs w:val="28"/>
          <w:lang w:val="ru-RU"/>
        </w:rPr>
        <w:t xml:space="preserve">финансово-экономической </w:t>
      </w:r>
      <w:r>
        <w:rPr>
          <w:rFonts w:cs="Times New Roman"/>
          <w:sz w:val="28"/>
          <w:szCs w:val="28"/>
          <w:lang w:val="ru-RU"/>
        </w:rPr>
        <w:t>экспертизы являются проект решения, документы и материалы</w:t>
      </w:r>
      <w:r w:rsidR="004B2402">
        <w:rPr>
          <w:rFonts w:cs="Times New Roman"/>
          <w:sz w:val="28"/>
          <w:szCs w:val="28"/>
          <w:lang w:val="ru-RU"/>
        </w:rPr>
        <w:t>, предоставляемые одновременно с ним в</w:t>
      </w:r>
      <w:r w:rsidR="00B90AC9">
        <w:rPr>
          <w:rFonts w:cs="Times New Roman"/>
          <w:sz w:val="28"/>
          <w:szCs w:val="28"/>
          <w:lang w:val="ru-RU"/>
        </w:rPr>
        <w:t xml:space="preserve"> </w:t>
      </w:r>
      <w:r w:rsidR="004B2402">
        <w:rPr>
          <w:rFonts w:cs="Times New Roman"/>
          <w:sz w:val="28"/>
          <w:szCs w:val="28"/>
          <w:lang w:val="ru-RU"/>
        </w:rPr>
        <w:t xml:space="preserve"> Совет депутатов, </w:t>
      </w:r>
      <w:r w:rsidR="00B90AC9">
        <w:rPr>
          <w:rFonts w:cs="Times New Roman"/>
          <w:sz w:val="28"/>
          <w:szCs w:val="28"/>
          <w:lang w:val="ru-RU"/>
        </w:rPr>
        <w:t xml:space="preserve">включая прогноз социально-экономического развития города Ачинска, </w:t>
      </w:r>
      <w:r w:rsidR="004B2402">
        <w:rPr>
          <w:rFonts w:cs="Times New Roman"/>
          <w:sz w:val="28"/>
          <w:szCs w:val="28"/>
          <w:lang w:val="ru-RU"/>
        </w:rPr>
        <w:t xml:space="preserve">а также документы, материалы и расчеты по формированию проекта бюджета и показателей </w:t>
      </w:r>
      <w:r w:rsidR="00B90AC9">
        <w:rPr>
          <w:rFonts w:cs="Times New Roman"/>
          <w:sz w:val="28"/>
          <w:szCs w:val="28"/>
          <w:lang w:val="ru-RU"/>
        </w:rPr>
        <w:t xml:space="preserve">прогноза </w:t>
      </w:r>
      <w:r w:rsidR="004B2402">
        <w:rPr>
          <w:rFonts w:cs="Times New Roman"/>
          <w:sz w:val="28"/>
          <w:szCs w:val="28"/>
          <w:lang w:val="ru-RU"/>
        </w:rPr>
        <w:t>социально-экономического развития города Ачинска.</w:t>
      </w:r>
    </w:p>
    <w:p w:rsidR="00A74902" w:rsidRDefault="00A74902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</w:p>
    <w:p w:rsidR="00213553" w:rsidRDefault="004B2402" w:rsidP="00311658">
      <w:pPr>
        <w:pStyle w:val="a3"/>
        <w:tabs>
          <w:tab w:val="left" w:pos="1134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2.1.6. </w:t>
      </w:r>
      <w:r w:rsidR="007B7E78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Объектами </w:t>
      </w:r>
      <w:r w:rsidR="00B90AC9">
        <w:rPr>
          <w:rFonts w:cs="Times New Roman"/>
          <w:sz w:val="28"/>
          <w:szCs w:val="28"/>
          <w:lang w:val="ru-RU"/>
        </w:rPr>
        <w:t xml:space="preserve">финансово-экономической </w:t>
      </w:r>
      <w:r>
        <w:rPr>
          <w:rFonts w:cs="Times New Roman"/>
          <w:sz w:val="28"/>
          <w:szCs w:val="28"/>
          <w:lang w:val="ru-RU"/>
        </w:rPr>
        <w:t xml:space="preserve">экспертизы проекта бюджета </w:t>
      </w:r>
      <w:r w:rsidR="00213553">
        <w:rPr>
          <w:rFonts w:cs="Times New Roman"/>
          <w:sz w:val="28"/>
          <w:szCs w:val="28"/>
          <w:lang w:val="ru-RU"/>
        </w:rPr>
        <w:t xml:space="preserve">являются: </w:t>
      </w:r>
    </w:p>
    <w:p w:rsidR="00213553" w:rsidRDefault="00213553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Ачинска;</w:t>
      </w:r>
    </w:p>
    <w:p w:rsidR="004B2402" w:rsidRDefault="00213553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Финансовое управление </w:t>
      </w:r>
      <w:r w:rsidR="006F7F53"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  <w:lang w:val="ru-RU"/>
        </w:rPr>
        <w:t>дминистрации города Ачинска;</w:t>
      </w:r>
    </w:p>
    <w:p w:rsidR="00213553" w:rsidRDefault="00213553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Управление экономического развития и планирования </w:t>
      </w:r>
      <w:r w:rsidR="006F7F53"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  <w:lang w:val="ru-RU"/>
        </w:rPr>
        <w:t>дминистрации города Ачинска;</w:t>
      </w:r>
    </w:p>
    <w:p w:rsidR="009B5BBA" w:rsidRDefault="00213553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главные администраторы</w:t>
      </w:r>
      <w:r w:rsidR="00B90AC9">
        <w:rPr>
          <w:rFonts w:cs="Times New Roman"/>
          <w:sz w:val="28"/>
          <w:szCs w:val="28"/>
          <w:lang w:val="ru-RU"/>
        </w:rPr>
        <w:t xml:space="preserve"> (администраторы)</w:t>
      </w:r>
      <w:r>
        <w:rPr>
          <w:rFonts w:cs="Times New Roman"/>
          <w:sz w:val="28"/>
          <w:szCs w:val="28"/>
          <w:lang w:val="ru-RU"/>
        </w:rPr>
        <w:t xml:space="preserve"> доходов бюджета города Ачинска, главные распорядители </w:t>
      </w:r>
      <w:r w:rsidR="00B90AC9">
        <w:rPr>
          <w:rFonts w:cs="Times New Roman"/>
          <w:sz w:val="28"/>
          <w:szCs w:val="28"/>
          <w:lang w:val="ru-RU"/>
        </w:rPr>
        <w:t xml:space="preserve">(распорядители) </w:t>
      </w:r>
      <w:r>
        <w:rPr>
          <w:rFonts w:cs="Times New Roman"/>
          <w:sz w:val="28"/>
          <w:szCs w:val="28"/>
          <w:lang w:val="ru-RU"/>
        </w:rPr>
        <w:t>средств бюджета города Ачинска и иные участники бюджетного процесса (выборочно).</w:t>
      </w:r>
    </w:p>
    <w:p w:rsidR="00607160" w:rsidRDefault="00213553" w:rsidP="00311658">
      <w:pPr>
        <w:pStyle w:val="a3"/>
        <w:tabs>
          <w:tab w:val="left" w:pos="851"/>
          <w:tab w:val="left" w:pos="1134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2.1.7. </w:t>
      </w:r>
      <w:r w:rsidR="007B7E78">
        <w:rPr>
          <w:rFonts w:cs="Times New Roman"/>
          <w:sz w:val="28"/>
          <w:szCs w:val="28"/>
          <w:lang w:val="ru-RU"/>
        </w:rPr>
        <w:t xml:space="preserve">  </w:t>
      </w:r>
      <w:r w:rsidR="00607160">
        <w:rPr>
          <w:rFonts w:cs="Times New Roman"/>
          <w:sz w:val="28"/>
          <w:szCs w:val="28"/>
          <w:lang w:val="ru-RU"/>
        </w:rPr>
        <w:t xml:space="preserve">При осуществлении </w:t>
      </w:r>
      <w:r w:rsidR="00B90AC9">
        <w:rPr>
          <w:rFonts w:cs="Times New Roman"/>
          <w:sz w:val="28"/>
          <w:szCs w:val="28"/>
          <w:lang w:val="ru-RU"/>
        </w:rPr>
        <w:t>ф</w:t>
      </w:r>
      <w:r w:rsidR="00B90AC9">
        <w:rPr>
          <w:rFonts w:cs="Times New Roman"/>
          <w:color w:val="000000"/>
          <w:sz w:val="28"/>
          <w:szCs w:val="28"/>
          <w:lang w:val="ru-RU"/>
        </w:rPr>
        <w:t xml:space="preserve">инансово-экономической </w:t>
      </w:r>
      <w:r w:rsidR="00607160">
        <w:rPr>
          <w:rFonts w:cs="Times New Roman"/>
          <w:sz w:val="28"/>
          <w:szCs w:val="28"/>
          <w:lang w:val="ru-RU"/>
        </w:rPr>
        <w:t>экспертизы должно быть проверено и проанализировано соответствие проекта решения о бюджете города и документов, предоставляемых одновременно с ним в Совет депутатов, положениям Бюджетного кодекса, в том числе:</w:t>
      </w:r>
    </w:p>
    <w:p w:rsidR="00213553" w:rsidRDefault="00607160" w:rsidP="00311658">
      <w:pPr>
        <w:pStyle w:val="a3"/>
        <w:tabs>
          <w:tab w:val="left" w:pos="709"/>
          <w:tab w:val="left" w:pos="851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I. </w:t>
      </w:r>
      <w:r w:rsidR="007B7E78">
        <w:rPr>
          <w:rFonts w:cs="Times New Roman"/>
          <w:sz w:val="28"/>
          <w:szCs w:val="28"/>
          <w:lang w:val="ru-RU"/>
        </w:rPr>
        <w:t xml:space="preserve">  </w:t>
      </w:r>
      <w:r w:rsidRPr="00F214A4">
        <w:rPr>
          <w:rFonts w:cs="Times New Roman"/>
          <w:sz w:val="28"/>
          <w:szCs w:val="28"/>
          <w:u w:val="single"/>
          <w:lang w:val="ru-RU"/>
        </w:rPr>
        <w:t>При оценке</w:t>
      </w:r>
      <w:r w:rsidR="007B7E78" w:rsidRPr="00F214A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Pr="00F214A4">
        <w:rPr>
          <w:rFonts w:cs="Times New Roman"/>
          <w:sz w:val="28"/>
          <w:szCs w:val="28"/>
          <w:u w:val="single"/>
          <w:lang w:val="ru-RU"/>
        </w:rPr>
        <w:t xml:space="preserve"> экономических </w:t>
      </w:r>
      <w:r w:rsidR="007B7E78" w:rsidRPr="00F214A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Pr="00F214A4">
        <w:rPr>
          <w:rFonts w:cs="Times New Roman"/>
          <w:sz w:val="28"/>
          <w:szCs w:val="28"/>
          <w:u w:val="single"/>
          <w:lang w:val="ru-RU"/>
        </w:rPr>
        <w:t>показателей</w:t>
      </w:r>
      <w:r w:rsidR="007B7E78" w:rsidRPr="00F214A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Pr="00F214A4">
        <w:rPr>
          <w:rFonts w:cs="Times New Roman"/>
          <w:sz w:val="28"/>
          <w:szCs w:val="28"/>
          <w:u w:val="single"/>
          <w:lang w:val="ru-RU"/>
        </w:rPr>
        <w:t xml:space="preserve"> прогноза</w:t>
      </w:r>
      <w:r w:rsidR="007B7E78" w:rsidRPr="00F214A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Pr="00F214A4">
        <w:rPr>
          <w:rFonts w:cs="Times New Roman"/>
          <w:sz w:val="28"/>
          <w:szCs w:val="28"/>
          <w:u w:val="single"/>
          <w:lang w:val="ru-RU"/>
        </w:rPr>
        <w:t xml:space="preserve"> социально-экономического развития города</w:t>
      </w:r>
      <w:r>
        <w:rPr>
          <w:rFonts w:cs="Times New Roman"/>
          <w:sz w:val="28"/>
          <w:szCs w:val="28"/>
          <w:lang w:val="ru-RU"/>
        </w:rPr>
        <w:t xml:space="preserve"> необходимо обратить внимание на соблюдение принципа достоверности бюджета, закрепленного в статье 37 Бюджетного кодекса РФ, который означает надежность показателей прогноза социально-экономического развития города, необходимую при уточнении параметров планового периода и добавлении параметров второго года планового период, а также при прогнозировании доходов бюджета</w:t>
      </w:r>
      <w:r w:rsidR="00F77B09">
        <w:rPr>
          <w:rFonts w:cs="Times New Roman"/>
          <w:sz w:val="28"/>
          <w:szCs w:val="28"/>
          <w:lang w:val="ru-RU"/>
        </w:rPr>
        <w:t xml:space="preserve"> (в соответствии с пунктом 1 статьи 174.1 Бюджетного кодекса РФ)</w:t>
      </w:r>
      <w:r>
        <w:rPr>
          <w:rFonts w:cs="Times New Roman"/>
          <w:sz w:val="28"/>
          <w:szCs w:val="28"/>
          <w:lang w:val="ru-RU"/>
        </w:rPr>
        <w:t xml:space="preserve">. </w:t>
      </w:r>
    </w:p>
    <w:p w:rsidR="008A12C3" w:rsidRDefault="00607160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II. </w:t>
      </w:r>
      <w:r w:rsidR="007B7E78">
        <w:rPr>
          <w:rFonts w:cs="Times New Roman"/>
          <w:sz w:val="28"/>
          <w:szCs w:val="28"/>
          <w:lang w:val="ru-RU"/>
        </w:rPr>
        <w:t xml:space="preserve">     </w:t>
      </w:r>
      <w:r w:rsidR="00AA1BF3" w:rsidRPr="00F214A4">
        <w:rPr>
          <w:rFonts w:cs="Times New Roman"/>
          <w:sz w:val="28"/>
          <w:szCs w:val="28"/>
          <w:u w:val="single"/>
          <w:lang w:val="ru-RU"/>
        </w:rPr>
        <w:t>Контролируется с</w:t>
      </w:r>
      <w:r w:rsidRPr="00F214A4">
        <w:rPr>
          <w:rFonts w:cs="Times New Roman"/>
          <w:sz w:val="28"/>
          <w:szCs w:val="28"/>
          <w:u w:val="single"/>
          <w:lang w:val="ru-RU"/>
        </w:rPr>
        <w:t xml:space="preserve">облюдение принципов бюджетной </w:t>
      </w:r>
      <w:r w:rsidR="00DF7DD1" w:rsidRPr="00F214A4">
        <w:rPr>
          <w:rFonts w:cs="Times New Roman"/>
          <w:sz w:val="28"/>
          <w:szCs w:val="28"/>
          <w:u w:val="single"/>
          <w:lang w:val="ru-RU"/>
        </w:rPr>
        <w:t>системы</w:t>
      </w:r>
      <w:r w:rsidRPr="00F214A4">
        <w:rPr>
          <w:rFonts w:cs="Times New Roman"/>
          <w:sz w:val="28"/>
          <w:szCs w:val="28"/>
          <w:u w:val="single"/>
          <w:lang w:val="ru-RU"/>
        </w:rPr>
        <w:t xml:space="preserve"> Российской Федерации</w:t>
      </w:r>
      <w:r w:rsidR="00DF7DD1">
        <w:rPr>
          <w:rFonts w:cs="Times New Roman"/>
          <w:sz w:val="28"/>
          <w:szCs w:val="28"/>
          <w:lang w:val="ru-RU"/>
        </w:rPr>
        <w:t xml:space="preserve">, определенных статьей 28 Бюджетного кодекса РФ и установленных статьями 32, 33, 34, 35, 36, 37, 38, 38.1 Бюджетного кодекса РФ: полноты отражения доходов, расходов и источников финансирования дефицитов бюджетов; сбалансированности бюджета; </w:t>
      </w:r>
      <w:r w:rsidR="00537A98">
        <w:rPr>
          <w:rFonts w:cs="Times New Roman"/>
          <w:sz w:val="28"/>
          <w:szCs w:val="28"/>
          <w:lang w:val="ru-RU"/>
        </w:rPr>
        <w:t xml:space="preserve">эффективности использования бюджетных средств; </w:t>
      </w:r>
      <w:r w:rsidR="004C2E71">
        <w:rPr>
          <w:rFonts w:cs="Times New Roman"/>
          <w:sz w:val="28"/>
          <w:szCs w:val="28"/>
          <w:lang w:val="ru-RU"/>
        </w:rPr>
        <w:t xml:space="preserve">общего (совокупного) покрытия расходов бюджета; </w:t>
      </w:r>
      <w:r w:rsidR="00DF7DD1">
        <w:rPr>
          <w:rFonts w:cs="Times New Roman"/>
          <w:sz w:val="28"/>
          <w:szCs w:val="28"/>
          <w:lang w:val="ru-RU"/>
        </w:rPr>
        <w:t>прозрачности</w:t>
      </w:r>
      <w:r w:rsidR="004C2E71">
        <w:rPr>
          <w:rFonts w:cs="Times New Roman"/>
          <w:sz w:val="28"/>
          <w:szCs w:val="28"/>
          <w:lang w:val="ru-RU"/>
        </w:rPr>
        <w:t xml:space="preserve"> (открытости)</w:t>
      </w:r>
      <w:r w:rsidR="00DF7DD1">
        <w:rPr>
          <w:rFonts w:cs="Times New Roman"/>
          <w:sz w:val="28"/>
          <w:szCs w:val="28"/>
          <w:lang w:val="ru-RU"/>
        </w:rPr>
        <w:t>;</w:t>
      </w:r>
      <w:r w:rsidR="00537A98">
        <w:rPr>
          <w:rFonts w:cs="Times New Roman"/>
          <w:sz w:val="28"/>
          <w:szCs w:val="28"/>
          <w:lang w:val="ru-RU"/>
        </w:rPr>
        <w:t xml:space="preserve"> адресности и целевого характера бюджетных средств; </w:t>
      </w:r>
      <w:r w:rsidR="004C2E71">
        <w:rPr>
          <w:rFonts w:cs="Times New Roman"/>
          <w:sz w:val="28"/>
          <w:szCs w:val="28"/>
          <w:lang w:val="ru-RU"/>
        </w:rPr>
        <w:t>подведомственности</w:t>
      </w:r>
      <w:r w:rsidR="00537A98">
        <w:rPr>
          <w:rFonts w:cs="Times New Roman"/>
          <w:sz w:val="28"/>
          <w:szCs w:val="28"/>
          <w:lang w:val="ru-RU"/>
        </w:rPr>
        <w:t xml:space="preserve"> расходов бюджетов</w:t>
      </w:r>
      <w:r w:rsidR="008A12C3">
        <w:rPr>
          <w:rFonts w:cs="Times New Roman"/>
          <w:sz w:val="28"/>
          <w:szCs w:val="28"/>
          <w:lang w:val="ru-RU"/>
        </w:rPr>
        <w:t>.</w:t>
      </w:r>
    </w:p>
    <w:p w:rsidR="008A12C3" w:rsidRDefault="008A12C3" w:rsidP="00311658">
      <w:pPr>
        <w:pStyle w:val="a3"/>
        <w:tabs>
          <w:tab w:val="left" w:pos="709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III. </w:t>
      </w:r>
      <w:r w:rsidR="007B7E78">
        <w:rPr>
          <w:rFonts w:cs="Times New Roman"/>
          <w:sz w:val="28"/>
          <w:szCs w:val="28"/>
          <w:lang w:val="ru-RU"/>
        </w:rPr>
        <w:t xml:space="preserve">    </w:t>
      </w:r>
      <w:r w:rsidRPr="00F214A4">
        <w:rPr>
          <w:rFonts w:cs="Times New Roman"/>
          <w:sz w:val="28"/>
          <w:szCs w:val="28"/>
          <w:u w:val="single"/>
          <w:lang w:val="ru-RU"/>
        </w:rPr>
        <w:t>При оценке и анализе доходов бюджета</w:t>
      </w:r>
      <w:r>
        <w:rPr>
          <w:rFonts w:cs="Times New Roman"/>
          <w:sz w:val="28"/>
          <w:szCs w:val="28"/>
          <w:lang w:val="ru-RU"/>
        </w:rPr>
        <w:t xml:space="preserve"> следует обратить внимание на: </w:t>
      </w:r>
    </w:p>
    <w:p w:rsidR="00213553" w:rsidRDefault="008A12C3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обеспечение закрепленного в статье 37 Бюджетного кодекса принципа</w:t>
      </w:r>
      <w:r w:rsidR="00DF7DD1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достоверности бюджета, который означает реалистичность расчета доходов бюджета; </w:t>
      </w:r>
    </w:p>
    <w:p w:rsidR="00213553" w:rsidRDefault="008A12C3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</w:t>
      </w:r>
      <w:r w:rsidR="006611F2">
        <w:rPr>
          <w:rFonts w:cs="Times New Roman"/>
          <w:sz w:val="28"/>
          <w:szCs w:val="28"/>
          <w:lang w:val="ru-RU"/>
        </w:rPr>
        <w:t xml:space="preserve"> </w:t>
      </w:r>
      <w:r w:rsidR="00E55567">
        <w:rPr>
          <w:rFonts w:cs="Times New Roman"/>
          <w:sz w:val="28"/>
          <w:szCs w:val="28"/>
          <w:lang w:val="ru-RU"/>
        </w:rPr>
        <w:t xml:space="preserve">зачисление в бюджет города налоговых и неналоговых доходов, определенных в статьях 41, 42, </w:t>
      </w:r>
      <w:r w:rsidR="006611F2">
        <w:rPr>
          <w:rFonts w:cs="Times New Roman"/>
          <w:sz w:val="28"/>
          <w:szCs w:val="28"/>
          <w:lang w:val="ru-RU"/>
        </w:rPr>
        <w:t xml:space="preserve">46, </w:t>
      </w:r>
      <w:r w:rsidR="00E55567">
        <w:rPr>
          <w:rFonts w:cs="Times New Roman"/>
          <w:sz w:val="28"/>
          <w:szCs w:val="28"/>
          <w:lang w:val="ru-RU"/>
        </w:rPr>
        <w:t>61.2, 62</w:t>
      </w:r>
      <w:r w:rsidR="006611F2">
        <w:rPr>
          <w:rFonts w:cs="Times New Roman"/>
          <w:sz w:val="28"/>
          <w:szCs w:val="28"/>
          <w:lang w:val="ru-RU"/>
        </w:rPr>
        <w:t>;</w:t>
      </w:r>
    </w:p>
    <w:p w:rsidR="006611F2" w:rsidRPr="00D139FF" w:rsidRDefault="006611F2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311658">
        <w:rPr>
          <w:rFonts w:cs="Times New Roman"/>
          <w:sz w:val="28"/>
          <w:szCs w:val="28"/>
          <w:lang w:val="ru-RU"/>
        </w:rPr>
        <w:t xml:space="preserve">  </w:t>
      </w:r>
      <w:r w:rsidRPr="00D139FF">
        <w:rPr>
          <w:rFonts w:cs="Times New Roman"/>
          <w:sz w:val="28"/>
          <w:szCs w:val="28"/>
          <w:lang w:val="ru-RU"/>
        </w:rPr>
        <w:t>соблюдения требований статьи 64 Бюджетного кодекса РФ.</w:t>
      </w:r>
    </w:p>
    <w:p w:rsidR="00E55567" w:rsidRDefault="00E55567" w:rsidP="00311658">
      <w:pPr>
        <w:pStyle w:val="a3"/>
        <w:tabs>
          <w:tab w:val="left" w:pos="709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 w:rsidRPr="000A05B1">
        <w:rPr>
          <w:rFonts w:cs="Times New Roman"/>
          <w:sz w:val="28"/>
          <w:szCs w:val="28"/>
          <w:lang w:val="ru-RU"/>
        </w:rPr>
        <w:t xml:space="preserve">IV. </w:t>
      </w:r>
      <w:r w:rsidR="007B7E78">
        <w:rPr>
          <w:rFonts w:cs="Times New Roman"/>
          <w:sz w:val="28"/>
          <w:szCs w:val="28"/>
          <w:lang w:val="ru-RU"/>
        </w:rPr>
        <w:t xml:space="preserve">    </w:t>
      </w:r>
      <w:r w:rsidRPr="00F214A4">
        <w:rPr>
          <w:rFonts w:cs="Times New Roman"/>
          <w:sz w:val="28"/>
          <w:szCs w:val="28"/>
          <w:u w:val="single"/>
          <w:lang w:val="ru-RU"/>
        </w:rPr>
        <w:t>При оценке и анализе расходов бюджета</w:t>
      </w:r>
      <w:r>
        <w:rPr>
          <w:rFonts w:cs="Times New Roman"/>
          <w:sz w:val="28"/>
          <w:szCs w:val="28"/>
          <w:lang w:val="ru-RU"/>
        </w:rPr>
        <w:t xml:space="preserve"> необходимо обратить внимание на: </w:t>
      </w:r>
    </w:p>
    <w:p w:rsidR="00E55567" w:rsidRDefault="00E55567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00505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обеспечение закрепленного в статье 37 Бюджетного кодекса принципа достоверности бюджета, который означает реалистичность расчета расходов бюджета;</w:t>
      </w:r>
    </w:p>
    <w:p w:rsidR="00805AEB" w:rsidRDefault="00E55567" w:rsidP="00311658">
      <w:pPr>
        <w:pStyle w:val="a3"/>
        <w:tabs>
          <w:tab w:val="left" w:pos="709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311658"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 xml:space="preserve">соблюдение положений формирования расходов бюджетов, установленных </w:t>
      </w:r>
      <w:r w:rsidR="00805AEB">
        <w:rPr>
          <w:rFonts w:cs="Times New Roman"/>
          <w:sz w:val="28"/>
          <w:szCs w:val="28"/>
          <w:lang w:val="ru-RU"/>
        </w:rPr>
        <w:t xml:space="preserve">в статье 65 </w:t>
      </w:r>
      <w:r>
        <w:rPr>
          <w:rFonts w:cs="Times New Roman"/>
          <w:sz w:val="28"/>
          <w:szCs w:val="28"/>
          <w:lang w:val="ru-RU"/>
        </w:rPr>
        <w:t>Бюджетн</w:t>
      </w:r>
      <w:r w:rsidR="00805AEB">
        <w:rPr>
          <w:rFonts w:cs="Times New Roman"/>
          <w:sz w:val="28"/>
          <w:szCs w:val="28"/>
          <w:lang w:val="ru-RU"/>
        </w:rPr>
        <w:t>ого кодекса</w:t>
      </w:r>
      <w:r w:rsidR="00435DB5">
        <w:rPr>
          <w:rFonts w:cs="Times New Roman"/>
          <w:sz w:val="28"/>
          <w:szCs w:val="28"/>
          <w:lang w:val="ru-RU"/>
        </w:rPr>
        <w:t xml:space="preserve"> РФ</w:t>
      </w:r>
      <w:r w:rsidR="00805AEB">
        <w:rPr>
          <w:rFonts w:cs="Times New Roman"/>
          <w:sz w:val="28"/>
          <w:szCs w:val="28"/>
          <w:lang w:val="ru-RU"/>
        </w:rPr>
        <w:t>;</w:t>
      </w:r>
    </w:p>
    <w:p w:rsidR="00CC1B40" w:rsidRDefault="00805AEB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соблюдение правил формирования реестра расходных обязательств в соответствии со статьей 87 Бюджетного кодекса в части своевременности предоставления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</w:t>
      </w:r>
      <w:r w:rsidR="00CC1B40">
        <w:rPr>
          <w:rFonts w:cs="Times New Roman"/>
          <w:sz w:val="28"/>
          <w:szCs w:val="28"/>
          <w:lang w:val="ru-RU"/>
        </w:rPr>
        <w:t xml:space="preserve">, </w:t>
      </w:r>
    </w:p>
    <w:p w:rsidR="00E55567" w:rsidRDefault="00CC1B40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311658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обеспеченность финансирования расходных обязательств, закрепленных в плановом реестре расходных обязательств</w:t>
      </w:r>
      <w:r w:rsidR="00805AEB">
        <w:rPr>
          <w:rFonts w:cs="Times New Roman"/>
          <w:sz w:val="28"/>
          <w:szCs w:val="28"/>
          <w:lang w:val="ru-RU"/>
        </w:rPr>
        <w:t xml:space="preserve">; </w:t>
      </w:r>
    </w:p>
    <w:p w:rsidR="00BD2CCA" w:rsidRDefault="0027329B" w:rsidP="00311658">
      <w:pPr>
        <w:pStyle w:val="a3"/>
        <w:tabs>
          <w:tab w:val="left" w:pos="284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</w:t>
      </w:r>
      <w:r w:rsidR="00311658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обоснование бюджетных ассигнований</w:t>
      </w:r>
      <w:r w:rsidR="00BD2CCA">
        <w:rPr>
          <w:rFonts w:cs="Times New Roman"/>
          <w:sz w:val="28"/>
          <w:szCs w:val="28"/>
          <w:lang w:val="ru-RU"/>
        </w:rPr>
        <w:t xml:space="preserve"> в соответствии со статьями 69, 69.1, 70, 74, 74.1, 78, 78.1, 79, 80, 81 и 83 Бюджетного кодекса</w:t>
      </w:r>
      <w:r w:rsidR="0000505D">
        <w:rPr>
          <w:rFonts w:cs="Times New Roman"/>
          <w:sz w:val="28"/>
          <w:szCs w:val="28"/>
          <w:lang w:val="ru-RU"/>
        </w:rPr>
        <w:t xml:space="preserve"> РФ.</w:t>
      </w:r>
    </w:p>
    <w:p w:rsidR="00E55567" w:rsidRDefault="00E55567" w:rsidP="00311658">
      <w:pPr>
        <w:pStyle w:val="a3"/>
        <w:tabs>
          <w:tab w:val="left" w:pos="709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V.  </w:t>
      </w:r>
      <w:r w:rsidR="007B7E78">
        <w:rPr>
          <w:rFonts w:cs="Times New Roman"/>
          <w:sz w:val="28"/>
          <w:szCs w:val="28"/>
          <w:lang w:val="ru-RU"/>
        </w:rPr>
        <w:t xml:space="preserve">  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 w:rsidRPr="00F214A4">
        <w:rPr>
          <w:rFonts w:cs="Times New Roman"/>
          <w:sz w:val="28"/>
          <w:szCs w:val="28"/>
          <w:u w:val="single"/>
          <w:lang w:val="ru-RU"/>
        </w:rPr>
        <w:t>При оценке и анализе межбюджетных отношений</w:t>
      </w:r>
      <w:r>
        <w:rPr>
          <w:rFonts w:cs="Times New Roman"/>
          <w:sz w:val="28"/>
          <w:szCs w:val="28"/>
          <w:lang w:val="ru-RU"/>
        </w:rPr>
        <w:t xml:space="preserve"> обратить внимание на соблюдение условий предоставления межбюджетных трансфертов из федерального и регионального бюджетов.</w:t>
      </w:r>
    </w:p>
    <w:p w:rsidR="001C5EA0" w:rsidRDefault="00D146DD" w:rsidP="00311658">
      <w:pPr>
        <w:pStyle w:val="a3"/>
        <w:tabs>
          <w:tab w:val="left" w:pos="709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VI. </w:t>
      </w:r>
      <w:r w:rsidR="00311658">
        <w:rPr>
          <w:rFonts w:cs="Times New Roman"/>
          <w:sz w:val="28"/>
          <w:szCs w:val="28"/>
          <w:lang w:val="ru-RU"/>
        </w:rPr>
        <w:t xml:space="preserve">  </w:t>
      </w:r>
      <w:r w:rsidRPr="00F214A4">
        <w:rPr>
          <w:rFonts w:cs="Times New Roman"/>
          <w:sz w:val="28"/>
          <w:szCs w:val="28"/>
          <w:u w:val="single"/>
          <w:lang w:val="ru-RU"/>
        </w:rPr>
        <w:t>При оценке и анализе источников финансирования дефицита бюджета, муниципального долга</w:t>
      </w:r>
      <w:r>
        <w:rPr>
          <w:rFonts w:cs="Times New Roman"/>
          <w:sz w:val="28"/>
          <w:szCs w:val="28"/>
          <w:lang w:val="ru-RU"/>
        </w:rPr>
        <w:t xml:space="preserve"> отразить соблюдение требований Бюджетного кодекса</w:t>
      </w:r>
      <w:r w:rsidR="00ED6C9A">
        <w:rPr>
          <w:rFonts w:cs="Times New Roman"/>
          <w:sz w:val="28"/>
          <w:szCs w:val="28"/>
          <w:lang w:val="ru-RU"/>
        </w:rPr>
        <w:t xml:space="preserve"> РФ</w:t>
      </w:r>
      <w:r w:rsidR="005E69F6">
        <w:rPr>
          <w:rFonts w:cs="Times New Roman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1C5EA0" w:rsidRDefault="001C5EA0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статьи 32 </w:t>
      </w:r>
      <w:r w:rsidR="00D146DD">
        <w:rPr>
          <w:rFonts w:cs="Times New Roman"/>
          <w:sz w:val="28"/>
          <w:szCs w:val="28"/>
          <w:lang w:val="ru-RU"/>
        </w:rPr>
        <w:t>по полноте отражения источников финансирования дефицитов бюджетов</w:t>
      </w:r>
      <w:r w:rsidR="005E69F6">
        <w:rPr>
          <w:rFonts w:cs="Times New Roman"/>
          <w:sz w:val="28"/>
          <w:szCs w:val="28"/>
          <w:lang w:val="ru-RU"/>
        </w:rPr>
        <w:t>;</w:t>
      </w:r>
      <w:r w:rsidR="00D146DD">
        <w:rPr>
          <w:rFonts w:cs="Times New Roman"/>
          <w:sz w:val="28"/>
          <w:szCs w:val="28"/>
          <w:lang w:val="ru-RU"/>
        </w:rPr>
        <w:t xml:space="preserve"> </w:t>
      </w:r>
    </w:p>
    <w:p w:rsidR="001C5EA0" w:rsidRDefault="001C5EA0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стат</w:t>
      </w:r>
      <w:r w:rsidR="007C771C">
        <w:rPr>
          <w:rFonts w:cs="Times New Roman"/>
          <w:sz w:val="28"/>
          <w:szCs w:val="28"/>
          <w:lang w:val="ru-RU"/>
        </w:rPr>
        <w:t>ей</w:t>
      </w:r>
      <w:r>
        <w:rPr>
          <w:rFonts w:cs="Times New Roman"/>
          <w:sz w:val="28"/>
          <w:szCs w:val="28"/>
          <w:lang w:val="ru-RU"/>
        </w:rPr>
        <w:t xml:space="preserve"> 92.1</w:t>
      </w:r>
      <w:r w:rsidR="007C771C">
        <w:rPr>
          <w:rFonts w:cs="Times New Roman"/>
          <w:sz w:val="28"/>
          <w:szCs w:val="28"/>
          <w:lang w:val="ru-RU"/>
        </w:rPr>
        <w:t xml:space="preserve">, </w:t>
      </w:r>
      <w:r w:rsidR="00C366D9">
        <w:rPr>
          <w:rFonts w:cs="Times New Roman"/>
          <w:sz w:val="28"/>
          <w:szCs w:val="28"/>
          <w:lang w:val="ru-RU"/>
        </w:rPr>
        <w:t>96</w:t>
      </w:r>
      <w:r w:rsidR="007C771C">
        <w:rPr>
          <w:rFonts w:cs="Times New Roman"/>
          <w:sz w:val="28"/>
          <w:szCs w:val="28"/>
          <w:lang w:val="ru-RU"/>
        </w:rPr>
        <w:t xml:space="preserve"> </w:t>
      </w:r>
      <w:r w:rsidR="00D146DD">
        <w:rPr>
          <w:rFonts w:cs="Times New Roman"/>
          <w:sz w:val="28"/>
          <w:szCs w:val="28"/>
          <w:lang w:val="ru-RU"/>
        </w:rPr>
        <w:t>по установлению размера дефицита бюджета города и по</w:t>
      </w:r>
      <w:r w:rsidR="00CB3318">
        <w:rPr>
          <w:rFonts w:cs="Times New Roman"/>
          <w:sz w:val="28"/>
          <w:szCs w:val="28"/>
          <w:lang w:val="ru-RU"/>
        </w:rPr>
        <w:t xml:space="preserve"> составу</w:t>
      </w:r>
      <w:r w:rsidR="00D146DD">
        <w:rPr>
          <w:rFonts w:cs="Times New Roman"/>
          <w:sz w:val="28"/>
          <w:szCs w:val="28"/>
          <w:lang w:val="ru-RU"/>
        </w:rPr>
        <w:t xml:space="preserve"> источник</w:t>
      </w:r>
      <w:r w:rsidR="00CB3318">
        <w:rPr>
          <w:rFonts w:cs="Times New Roman"/>
          <w:sz w:val="28"/>
          <w:szCs w:val="28"/>
          <w:lang w:val="ru-RU"/>
        </w:rPr>
        <w:t>ов</w:t>
      </w:r>
      <w:r w:rsidR="00D146DD">
        <w:rPr>
          <w:rFonts w:cs="Times New Roman"/>
          <w:sz w:val="28"/>
          <w:szCs w:val="28"/>
          <w:lang w:val="ru-RU"/>
        </w:rPr>
        <w:t xml:space="preserve"> его финансирования</w:t>
      </w:r>
      <w:r w:rsidR="005E69F6">
        <w:rPr>
          <w:rFonts w:cs="Times New Roman"/>
          <w:sz w:val="28"/>
          <w:szCs w:val="28"/>
          <w:lang w:val="ru-RU"/>
        </w:rPr>
        <w:t>;</w:t>
      </w:r>
      <w:r w:rsidR="00D146DD">
        <w:rPr>
          <w:rFonts w:cs="Times New Roman"/>
          <w:sz w:val="28"/>
          <w:szCs w:val="28"/>
          <w:lang w:val="ru-RU"/>
        </w:rPr>
        <w:t xml:space="preserve"> </w:t>
      </w:r>
    </w:p>
    <w:p w:rsidR="001C5EA0" w:rsidRDefault="001C5EA0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311658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статьи 93.1 по зачислению средств от продажи акций и иных форм участия в капитале, находящихся в муниципальной собственности;</w:t>
      </w:r>
    </w:p>
    <w:p w:rsidR="007C771C" w:rsidRDefault="001C5EA0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7C771C">
        <w:rPr>
          <w:rFonts w:cs="Times New Roman"/>
          <w:sz w:val="28"/>
          <w:szCs w:val="28"/>
          <w:lang w:val="ru-RU"/>
        </w:rPr>
        <w:t xml:space="preserve">статьи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 w:rsidR="007C771C">
        <w:rPr>
          <w:rFonts w:cs="Times New Roman"/>
          <w:sz w:val="28"/>
          <w:szCs w:val="28"/>
          <w:lang w:val="ru-RU"/>
        </w:rPr>
        <w:t>100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 w:rsidR="007C771C">
        <w:rPr>
          <w:rFonts w:cs="Times New Roman"/>
          <w:sz w:val="28"/>
          <w:szCs w:val="28"/>
          <w:lang w:val="ru-RU"/>
        </w:rPr>
        <w:t xml:space="preserve"> по структуре муниципального долга, видам и срочности долговых обязательств;</w:t>
      </w:r>
    </w:p>
    <w:p w:rsidR="007C771C" w:rsidRDefault="007C771C" w:rsidP="00311658">
      <w:pPr>
        <w:pStyle w:val="a3"/>
        <w:tabs>
          <w:tab w:val="left" w:pos="284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статей 101, 102 по управлению муниципальным долгом и соблюдению ответственности по долговым обязательствам города;</w:t>
      </w:r>
    </w:p>
    <w:p w:rsidR="00ED6C9A" w:rsidRDefault="00ED6C9A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 w:rsidRPr="00D139FF">
        <w:rPr>
          <w:rFonts w:cs="Times New Roman"/>
          <w:sz w:val="28"/>
          <w:szCs w:val="28"/>
          <w:lang w:val="ru-RU"/>
        </w:rPr>
        <w:t>статьи 103 по осуществлению</w:t>
      </w:r>
      <w:r>
        <w:rPr>
          <w:rFonts w:cs="Times New Roman"/>
          <w:sz w:val="28"/>
          <w:szCs w:val="28"/>
          <w:lang w:val="ru-RU"/>
        </w:rPr>
        <w:t xml:space="preserve"> муниципальных заимствований;</w:t>
      </w:r>
    </w:p>
    <w:p w:rsidR="007C771C" w:rsidRDefault="007C771C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311658">
        <w:rPr>
          <w:rFonts w:cs="Times New Roman"/>
          <w:sz w:val="28"/>
          <w:szCs w:val="28"/>
          <w:lang w:val="ru-RU"/>
        </w:rPr>
        <w:t>с</w:t>
      </w:r>
      <w:r>
        <w:rPr>
          <w:rFonts w:cs="Times New Roman"/>
          <w:sz w:val="28"/>
          <w:szCs w:val="28"/>
          <w:lang w:val="ru-RU"/>
        </w:rPr>
        <w:t>татей 106, 107</w:t>
      </w:r>
      <w:r w:rsidRPr="007C771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 предельному объему  заимствований и предельному объему муниципального долга территории;</w:t>
      </w:r>
    </w:p>
    <w:p w:rsidR="007C771C" w:rsidRDefault="007C771C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статей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110.1, 110.2 по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программам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муниципальных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 w:rsidR="00ED6C9A">
        <w:rPr>
          <w:rFonts w:cs="Times New Roman"/>
          <w:sz w:val="28"/>
          <w:szCs w:val="28"/>
          <w:lang w:val="ru-RU"/>
        </w:rPr>
        <w:t xml:space="preserve"> внутренних</w:t>
      </w:r>
      <w:r>
        <w:rPr>
          <w:rFonts w:cs="Times New Roman"/>
          <w:sz w:val="28"/>
          <w:szCs w:val="28"/>
          <w:lang w:val="ru-RU"/>
        </w:rPr>
        <w:t xml:space="preserve"> заимствований и муниципальных гарантий;  </w:t>
      </w:r>
    </w:p>
    <w:p w:rsidR="007C771C" w:rsidRDefault="007C771C" w:rsidP="00712DCA">
      <w:pPr>
        <w:pStyle w:val="a3"/>
        <w:tabs>
          <w:tab w:val="left" w:pos="284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статьи </w:t>
      </w:r>
      <w:r w:rsidR="00712DC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111</w:t>
      </w:r>
      <w:r w:rsidR="00712DC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5E69F6">
        <w:rPr>
          <w:rFonts w:cs="Times New Roman"/>
          <w:sz w:val="28"/>
          <w:szCs w:val="28"/>
          <w:lang w:val="ru-RU"/>
        </w:rPr>
        <w:t>по</w:t>
      </w:r>
      <w:r w:rsidR="00712DCA">
        <w:rPr>
          <w:rFonts w:cs="Times New Roman"/>
          <w:sz w:val="28"/>
          <w:szCs w:val="28"/>
          <w:lang w:val="ru-RU"/>
        </w:rPr>
        <w:t xml:space="preserve"> </w:t>
      </w:r>
      <w:r w:rsidR="005E69F6">
        <w:rPr>
          <w:rFonts w:cs="Times New Roman"/>
          <w:sz w:val="28"/>
          <w:szCs w:val="28"/>
          <w:lang w:val="ru-RU"/>
        </w:rPr>
        <w:t xml:space="preserve"> предельному объему расходов на обслуживание муниципального долга</w:t>
      </w:r>
      <w:r w:rsidR="0021302E">
        <w:rPr>
          <w:rFonts w:cs="Times New Roman"/>
          <w:sz w:val="28"/>
          <w:szCs w:val="28"/>
          <w:lang w:val="ru-RU"/>
        </w:rPr>
        <w:t>;</w:t>
      </w:r>
    </w:p>
    <w:p w:rsidR="00E55567" w:rsidRDefault="007C771C" w:rsidP="007B7E7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статей 113, 114, 115, 115.1, 115.2, 117 </w:t>
      </w:r>
      <w:r w:rsidR="0021302E">
        <w:rPr>
          <w:rFonts w:cs="Times New Roman"/>
          <w:sz w:val="28"/>
          <w:szCs w:val="28"/>
          <w:lang w:val="ru-RU"/>
        </w:rPr>
        <w:t xml:space="preserve"> по отражению в бюджетах поступлений средств от заимствований, погашения муниципального долга и расходов на его обслуживание</w:t>
      </w:r>
      <w:r>
        <w:rPr>
          <w:rFonts w:cs="Times New Roman"/>
          <w:sz w:val="28"/>
          <w:szCs w:val="28"/>
          <w:lang w:val="ru-RU"/>
        </w:rPr>
        <w:t>, по предельному объему выпуска муниципальных ценных бумаг, по предоставлению и обеспечению исполнения обязател</w:t>
      </w:r>
      <w:r w:rsidR="0007064F">
        <w:rPr>
          <w:rFonts w:cs="Times New Roman"/>
          <w:sz w:val="28"/>
          <w:szCs w:val="28"/>
          <w:lang w:val="ru-RU"/>
        </w:rPr>
        <w:t>ьств</w:t>
      </w:r>
      <w:r>
        <w:rPr>
          <w:rFonts w:cs="Times New Roman"/>
          <w:sz w:val="28"/>
          <w:szCs w:val="28"/>
          <w:lang w:val="ru-RU"/>
        </w:rPr>
        <w:t xml:space="preserve"> по </w:t>
      </w:r>
      <w:r w:rsidR="0007064F">
        <w:rPr>
          <w:rFonts w:cs="Times New Roman"/>
          <w:sz w:val="28"/>
          <w:szCs w:val="28"/>
          <w:lang w:val="ru-RU"/>
        </w:rPr>
        <w:t>муниципальным</w:t>
      </w:r>
      <w:r>
        <w:rPr>
          <w:rFonts w:cs="Times New Roman"/>
          <w:sz w:val="28"/>
          <w:szCs w:val="28"/>
          <w:lang w:val="ru-RU"/>
        </w:rPr>
        <w:t xml:space="preserve"> гарантиям, порядка и условий предоставления </w:t>
      </w:r>
      <w:r w:rsidR="0007064F">
        <w:rPr>
          <w:rFonts w:cs="Times New Roman"/>
          <w:sz w:val="28"/>
          <w:szCs w:val="28"/>
          <w:lang w:val="ru-RU"/>
        </w:rPr>
        <w:t>муниципальных</w:t>
      </w:r>
      <w:r>
        <w:rPr>
          <w:rFonts w:cs="Times New Roman"/>
          <w:sz w:val="28"/>
          <w:szCs w:val="28"/>
          <w:lang w:val="ru-RU"/>
        </w:rPr>
        <w:t xml:space="preserve"> гарантий</w:t>
      </w:r>
      <w:r w:rsidR="0021302E">
        <w:rPr>
          <w:rFonts w:cs="Times New Roman"/>
          <w:sz w:val="28"/>
          <w:szCs w:val="28"/>
          <w:lang w:val="ru-RU"/>
        </w:rPr>
        <w:t>.</w:t>
      </w:r>
    </w:p>
    <w:p w:rsidR="005E69F6" w:rsidRDefault="005E69F6" w:rsidP="00712DCA">
      <w:pPr>
        <w:pStyle w:val="a3"/>
        <w:tabs>
          <w:tab w:val="left" w:pos="709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VII. </w:t>
      </w:r>
      <w:r w:rsidR="00311658">
        <w:rPr>
          <w:rFonts w:cs="Times New Roman"/>
          <w:sz w:val="28"/>
          <w:szCs w:val="28"/>
          <w:lang w:val="ru-RU"/>
        </w:rPr>
        <w:t xml:space="preserve">  </w:t>
      </w:r>
      <w:r w:rsidRPr="00F214A4">
        <w:rPr>
          <w:rFonts w:cs="Times New Roman"/>
          <w:sz w:val="28"/>
          <w:szCs w:val="28"/>
          <w:u w:val="single"/>
          <w:lang w:val="ru-RU"/>
        </w:rPr>
        <w:t xml:space="preserve">При анализе средств резервного фонда </w:t>
      </w:r>
      <w:r>
        <w:rPr>
          <w:rFonts w:cs="Times New Roman"/>
          <w:sz w:val="28"/>
          <w:szCs w:val="28"/>
          <w:lang w:val="ru-RU"/>
        </w:rPr>
        <w:t>дать оценку объемов и порядка формирования, использования и управления средствами резервного фонда, предельного размера резервного фонда.</w:t>
      </w:r>
    </w:p>
    <w:p w:rsidR="00A74902" w:rsidRDefault="00A74902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</w:p>
    <w:p w:rsidR="0021302E" w:rsidRDefault="0021302E" w:rsidP="00311658">
      <w:pPr>
        <w:pStyle w:val="a3"/>
        <w:tabs>
          <w:tab w:val="left" w:pos="1134"/>
        </w:tabs>
        <w:autoSpaceDN w:val="0"/>
        <w:adjustRightInd w:val="0"/>
        <w:ind w:left="426" w:hanging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2.1.8. </w:t>
      </w:r>
      <w:r w:rsidR="00311658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Проанализировать соблюдение:</w:t>
      </w:r>
    </w:p>
    <w:p w:rsidR="0021302E" w:rsidRDefault="0021302E" w:rsidP="00712DCA">
      <w:pPr>
        <w:pStyle w:val="a3"/>
        <w:tabs>
          <w:tab w:val="left" w:pos="426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102E91">
        <w:rPr>
          <w:rFonts w:cs="Times New Roman"/>
          <w:sz w:val="28"/>
          <w:szCs w:val="28"/>
          <w:lang w:val="ru-RU"/>
        </w:rPr>
        <w:t xml:space="preserve"> </w:t>
      </w:r>
      <w:r w:rsidR="00311658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порядка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составления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проекта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бюджета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города,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определенного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в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статьях 169, 170, 171, 172, 173, </w:t>
      </w:r>
      <w:r w:rsidR="00F53191">
        <w:rPr>
          <w:rFonts w:cs="Times New Roman"/>
          <w:sz w:val="28"/>
          <w:szCs w:val="28"/>
          <w:lang w:val="ru-RU"/>
        </w:rPr>
        <w:t xml:space="preserve">174, </w:t>
      </w:r>
      <w:r>
        <w:rPr>
          <w:rFonts w:cs="Times New Roman"/>
          <w:sz w:val="28"/>
          <w:szCs w:val="28"/>
          <w:lang w:val="ru-RU"/>
        </w:rPr>
        <w:t xml:space="preserve">174.1, </w:t>
      </w:r>
      <w:r w:rsidR="00102E91">
        <w:rPr>
          <w:rFonts w:cs="Times New Roman"/>
          <w:sz w:val="28"/>
          <w:szCs w:val="28"/>
          <w:lang w:val="ru-RU"/>
        </w:rPr>
        <w:t xml:space="preserve">174.2, </w:t>
      </w:r>
      <w:r>
        <w:rPr>
          <w:rFonts w:cs="Times New Roman"/>
          <w:sz w:val="28"/>
          <w:szCs w:val="28"/>
          <w:lang w:val="ru-RU"/>
        </w:rPr>
        <w:t>17</w:t>
      </w:r>
      <w:r w:rsidR="00F53191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>, 179.</w:t>
      </w:r>
      <w:r w:rsidR="00F5319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>, 184 Бюджетного кодекса;</w:t>
      </w:r>
    </w:p>
    <w:p w:rsidR="0021302E" w:rsidRDefault="0021302E" w:rsidP="0031165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</w:t>
      </w:r>
      <w:r w:rsidR="00102E91">
        <w:rPr>
          <w:rFonts w:cs="Times New Roman"/>
          <w:sz w:val="28"/>
          <w:szCs w:val="28"/>
          <w:lang w:val="ru-RU"/>
        </w:rPr>
        <w:t>требований</w:t>
      </w:r>
      <w:r>
        <w:rPr>
          <w:rFonts w:cs="Times New Roman"/>
          <w:sz w:val="28"/>
          <w:szCs w:val="28"/>
          <w:lang w:val="ru-RU"/>
        </w:rPr>
        <w:t xml:space="preserve"> к основным характеристикам бюджета города, составу показателей, устанавливаемых в решении о бюджете города в соответствии со статьей 184.1 Бюджетного кодекса</w:t>
      </w:r>
      <w:r w:rsidR="00102E91">
        <w:rPr>
          <w:rFonts w:cs="Times New Roman"/>
          <w:sz w:val="28"/>
          <w:szCs w:val="28"/>
          <w:lang w:val="ru-RU"/>
        </w:rPr>
        <w:t xml:space="preserve"> РФ</w:t>
      </w:r>
      <w:r>
        <w:rPr>
          <w:rFonts w:cs="Times New Roman"/>
          <w:sz w:val="28"/>
          <w:szCs w:val="28"/>
          <w:lang w:val="ru-RU"/>
        </w:rPr>
        <w:t>;</w:t>
      </w:r>
    </w:p>
    <w:p w:rsidR="0021302E" w:rsidRDefault="0021302E" w:rsidP="0031165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• требований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 составу документов и материалов, предоставляемых одновременно с проектом бюджета в соответствии со статьей  184.2 Бюджетного кодекса.</w:t>
      </w:r>
    </w:p>
    <w:p w:rsidR="00A74902" w:rsidRDefault="00A74902" w:rsidP="00311658">
      <w:pPr>
        <w:pStyle w:val="a3"/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</w:p>
    <w:p w:rsidR="00F53191" w:rsidRDefault="00F53191" w:rsidP="00311658">
      <w:pPr>
        <w:pStyle w:val="a3"/>
        <w:tabs>
          <w:tab w:val="left" w:pos="1134"/>
        </w:tabs>
        <w:autoSpaceDN w:val="0"/>
        <w:adjustRightInd w:val="0"/>
        <w:ind w:left="426" w:hanging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2.1.9.</w:t>
      </w:r>
      <w:r w:rsidR="00311658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Информационной </w:t>
      </w:r>
      <w:r w:rsidR="00311658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основой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осуществления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экспертизы </w:t>
      </w:r>
      <w:r w:rsidR="0031165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проекта решения о бюджете города являются:</w:t>
      </w:r>
    </w:p>
    <w:p w:rsidR="00F53191" w:rsidRDefault="00AB407E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нормативные правовые акты;</w:t>
      </w:r>
    </w:p>
    <w:p w:rsidR="00AB407E" w:rsidRDefault="00AB407E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Бюджетное послание Президента Российской Федерации;</w:t>
      </w:r>
    </w:p>
    <w:p w:rsidR="00AB407E" w:rsidRDefault="00AB407E" w:rsidP="0034425A">
      <w:pPr>
        <w:pStyle w:val="a3"/>
        <w:autoSpaceDN w:val="0"/>
        <w:adjustRightInd w:val="0"/>
        <w:ind w:left="567" w:hanging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основные направления бюджетной и налоговой политики Красноярского края и города Ачинска на очередной финансовый год и плановый период;</w:t>
      </w:r>
    </w:p>
    <w:p w:rsidR="00AB407E" w:rsidRDefault="00AB407E" w:rsidP="0034425A">
      <w:pPr>
        <w:pStyle w:val="a3"/>
        <w:autoSpaceDN w:val="0"/>
        <w:adjustRightInd w:val="0"/>
        <w:ind w:left="567" w:hanging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показатели</w:t>
      </w:r>
      <w:r w:rsidR="0034425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прогноза</w:t>
      </w:r>
      <w:r w:rsidR="0034425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социально-экономического</w:t>
      </w:r>
      <w:r w:rsidR="0034425A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развития </w:t>
      </w:r>
      <w:r w:rsidR="0034425A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города</w:t>
      </w:r>
      <w:r w:rsidR="0034425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в очередном финансовом году и плановом периоде;</w:t>
      </w:r>
    </w:p>
    <w:p w:rsidR="00AB407E" w:rsidRDefault="00AB407E" w:rsidP="0034425A">
      <w:pPr>
        <w:pStyle w:val="a3"/>
        <w:autoSpaceDN w:val="0"/>
        <w:adjustRightInd w:val="0"/>
        <w:ind w:left="567" w:hanging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предварительные итоги социально-экономического развития города за истекший период текущего года;</w:t>
      </w:r>
    </w:p>
    <w:p w:rsidR="00102E91" w:rsidRDefault="00AB407E" w:rsidP="0034425A">
      <w:pPr>
        <w:pStyle w:val="a3"/>
        <w:autoSpaceDN w:val="0"/>
        <w:adjustRightInd w:val="0"/>
        <w:ind w:left="567" w:hanging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102E91">
        <w:rPr>
          <w:rFonts w:cs="Times New Roman"/>
          <w:sz w:val="28"/>
          <w:szCs w:val="28"/>
          <w:lang w:val="ru-RU"/>
        </w:rPr>
        <w:t>показатели бюджета города, утвержденные решением Совета депутатов на текущий финансовый год и плановый период;</w:t>
      </w:r>
    </w:p>
    <w:p w:rsidR="00AB407E" w:rsidRDefault="00102E91" w:rsidP="0034425A">
      <w:pPr>
        <w:pStyle w:val="a3"/>
        <w:autoSpaceDN w:val="0"/>
        <w:adjustRightInd w:val="0"/>
        <w:ind w:left="567" w:hanging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AB407E">
        <w:rPr>
          <w:rFonts w:cs="Times New Roman"/>
          <w:sz w:val="28"/>
          <w:szCs w:val="28"/>
          <w:lang w:val="ru-RU"/>
        </w:rPr>
        <w:t xml:space="preserve">показатели </w:t>
      </w:r>
      <w:r w:rsidR="0034425A">
        <w:rPr>
          <w:rFonts w:cs="Times New Roman"/>
          <w:sz w:val="28"/>
          <w:szCs w:val="28"/>
          <w:lang w:val="ru-RU"/>
        </w:rPr>
        <w:t xml:space="preserve">  </w:t>
      </w:r>
      <w:r w:rsidR="00AB407E">
        <w:rPr>
          <w:rFonts w:cs="Times New Roman"/>
          <w:sz w:val="28"/>
          <w:szCs w:val="28"/>
          <w:lang w:val="ru-RU"/>
        </w:rPr>
        <w:t>ожидаемого</w:t>
      </w:r>
      <w:r w:rsidR="0034425A">
        <w:rPr>
          <w:rFonts w:cs="Times New Roman"/>
          <w:sz w:val="28"/>
          <w:szCs w:val="28"/>
          <w:lang w:val="ru-RU"/>
        </w:rPr>
        <w:t xml:space="preserve"> </w:t>
      </w:r>
      <w:r w:rsidR="00AB407E">
        <w:rPr>
          <w:rFonts w:cs="Times New Roman"/>
          <w:sz w:val="28"/>
          <w:szCs w:val="28"/>
          <w:lang w:val="ru-RU"/>
        </w:rPr>
        <w:t xml:space="preserve"> </w:t>
      </w:r>
      <w:r w:rsidR="0034425A">
        <w:rPr>
          <w:rFonts w:cs="Times New Roman"/>
          <w:sz w:val="28"/>
          <w:szCs w:val="28"/>
          <w:lang w:val="ru-RU"/>
        </w:rPr>
        <w:t xml:space="preserve"> </w:t>
      </w:r>
      <w:r w:rsidR="00AB407E">
        <w:rPr>
          <w:rFonts w:cs="Times New Roman"/>
          <w:sz w:val="28"/>
          <w:szCs w:val="28"/>
          <w:lang w:val="ru-RU"/>
        </w:rPr>
        <w:t xml:space="preserve">исполнения </w:t>
      </w:r>
      <w:r w:rsidR="0034425A">
        <w:rPr>
          <w:rFonts w:cs="Times New Roman"/>
          <w:sz w:val="28"/>
          <w:szCs w:val="28"/>
          <w:lang w:val="ru-RU"/>
        </w:rPr>
        <w:t xml:space="preserve">  </w:t>
      </w:r>
      <w:r w:rsidR="00AB407E">
        <w:rPr>
          <w:rFonts w:cs="Times New Roman"/>
          <w:sz w:val="28"/>
          <w:szCs w:val="28"/>
          <w:lang w:val="ru-RU"/>
        </w:rPr>
        <w:t>бюджета</w:t>
      </w:r>
      <w:r w:rsidR="0034425A">
        <w:rPr>
          <w:rFonts w:cs="Times New Roman"/>
          <w:sz w:val="28"/>
          <w:szCs w:val="28"/>
          <w:lang w:val="ru-RU"/>
        </w:rPr>
        <w:t xml:space="preserve">  </w:t>
      </w:r>
      <w:r w:rsidR="00AB407E">
        <w:rPr>
          <w:rFonts w:cs="Times New Roman"/>
          <w:sz w:val="28"/>
          <w:szCs w:val="28"/>
          <w:lang w:val="ru-RU"/>
        </w:rPr>
        <w:t xml:space="preserve"> города</w:t>
      </w:r>
      <w:r w:rsidR="0034425A">
        <w:rPr>
          <w:rFonts w:cs="Times New Roman"/>
          <w:sz w:val="28"/>
          <w:szCs w:val="28"/>
          <w:lang w:val="ru-RU"/>
        </w:rPr>
        <w:t xml:space="preserve">  </w:t>
      </w:r>
      <w:r w:rsidR="00AB407E">
        <w:rPr>
          <w:rFonts w:cs="Times New Roman"/>
          <w:sz w:val="28"/>
          <w:szCs w:val="28"/>
          <w:lang w:val="ru-RU"/>
        </w:rPr>
        <w:t xml:space="preserve"> в</w:t>
      </w:r>
      <w:r w:rsidR="0034425A">
        <w:rPr>
          <w:rFonts w:cs="Times New Roman"/>
          <w:sz w:val="28"/>
          <w:szCs w:val="28"/>
          <w:lang w:val="ru-RU"/>
        </w:rPr>
        <w:t xml:space="preserve">  </w:t>
      </w:r>
      <w:r w:rsidR="00AB407E">
        <w:rPr>
          <w:rFonts w:cs="Times New Roman"/>
          <w:sz w:val="28"/>
          <w:szCs w:val="28"/>
          <w:lang w:val="ru-RU"/>
        </w:rPr>
        <w:t xml:space="preserve"> текущем финансовом году;</w:t>
      </w:r>
    </w:p>
    <w:p w:rsidR="00AB407E" w:rsidRDefault="00AB407E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34425A">
        <w:rPr>
          <w:rFonts w:cs="Times New Roman"/>
          <w:sz w:val="28"/>
          <w:szCs w:val="28"/>
          <w:lang w:val="ru-RU"/>
        </w:rPr>
        <w:t>муниципальные программы города;</w:t>
      </w:r>
    </w:p>
    <w:p w:rsidR="0034425A" w:rsidRDefault="0034425A" w:rsidP="0034425A">
      <w:pPr>
        <w:pStyle w:val="a3"/>
        <w:autoSpaceDN w:val="0"/>
        <w:adjustRightInd w:val="0"/>
        <w:ind w:left="567" w:hanging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информация  финансового  управления,  управления  экономического развития и планирования, главных распорядителей средств (при необходимости);</w:t>
      </w:r>
    </w:p>
    <w:p w:rsidR="0034425A" w:rsidRDefault="0034425A" w:rsidP="0034425A">
      <w:pPr>
        <w:pStyle w:val="a3"/>
        <w:autoSpaceDN w:val="0"/>
        <w:adjustRightInd w:val="0"/>
        <w:ind w:left="567" w:hanging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результаты проводимого КСП контроля исполнения бюджета текущего года и проверок КСП;</w:t>
      </w:r>
    </w:p>
    <w:p w:rsidR="0034425A" w:rsidRDefault="0034425A" w:rsidP="0034425A">
      <w:pPr>
        <w:pStyle w:val="a3"/>
        <w:autoSpaceDN w:val="0"/>
        <w:adjustRightInd w:val="0"/>
        <w:ind w:left="567" w:hanging="14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заключения КСП на проекты решений об исполнении бюджета города за предшествующие годы</w:t>
      </w:r>
      <w:r w:rsidR="00257AEB">
        <w:rPr>
          <w:rFonts w:cs="Times New Roman"/>
          <w:sz w:val="28"/>
          <w:szCs w:val="28"/>
          <w:lang w:val="ru-RU"/>
        </w:rPr>
        <w:t>.</w:t>
      </w:r>
    </w:p>
    <w:p w:rsidR="00E55567" w:rsidRDefault="00E55567" w:rsidP="00C45A4D">
      <w:pPr>
        <w:pStyle w:val="a3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</w:p>
    <w:p w:rsidR="00803B5D" w:rsidRPr="0072427F" w:rsidRDefault="00257AEB" w:rsidP="00311658">
      <w:pPr>
        <w:pStyle w:val="a3"/>
        <w:numPr>
          <w:ilvl w:val="1"/>
          <w:numId w:val="2"/>
        </w:numPr>
        <w:autoSpaceDN w:val="0"/>
        <w:adjustRightInd w:val="0"/>
        <w:ind w:left="0" w:hanging="66"/>
        <w:jc w:val="both"/>
        <w:rPr>
          <w:rFonts w:cs="Times New Roman"/>
          <w:i/>
          <w:color w:val="000000"/>
          <w:sz w:val="28"/>
          <w:szCs w:val="28"/>
          <w:lang w:val="ru-RU"/>
        </w:rPr>
      </w:pPr>
      <w:r w:rsidRPr="0072427F">
        <w:rPr>
          <w:rFonts w:cs="Times New Roman"/>
          <w:i/>
          <w:color w:val="000000"/>
          <w:sz w:val="28"/>
          <w:szCs w:val="28"/>
          <w:lang w:val="ru-RU"/>
        </w:rPr>
        <w:t xml:space="preserve">Методические основы проведения </w:t>
      </w:r>
      <w:r w:rsidR="000A05B1">
        <w:rPr>
          <w:rFonts w:cs="Times New Roman"/>
          <w:i/>
          <w:color w:val="000000"/>
          <w:sz w:val="28"/>
          <w:szCs w:val="28"/>
          <w:lang w:val="ru-RU"/>
        </w:rPr>
        <w:t xml:space="preserve">финансово-экономической </w:t>
      </w:r>
      <w:r w:rsidRPr="0072427F">
        <w:rPr>
          <w:rFonts w:cs="Times New Roman"/>
          <w:i/>
          <w:color w:val="000000"/>
          <w:sz w:val="28"/>
          <w:szCs w:val="28"/>
          <w:lang w:val="ru-RU"/>
        </w:rPr>
        <w:t>экспертизы</w:t>
      </w:r>
    </w:p>
    <w:p w:rsidR="00257AEB" w:rsidRPr="00257AEB" w:rsidRDefault="00257AEB" w:rsidP="00257AEB">
      <w:pPr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D3454D" w:rsidRPr="00F839B7" w:rsidRDefault="0072427F" w:rsidP="00311658">
      <w:pPr>
        <w:pStyle w:val="a3"/>
        <w:numPr>
          <w:ilvl w:val="2"/>
          <w:numId w:val="2"/>
        </w:numPr>
        <w:tabs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839B7">
        <w:rPr>
          <w:rFonts w:cs="Times New Roman"/>
          <w:color w:val="000000"/>
          <w:sz w:val="28"/>
          <w:szCs w:val="28"/>
          <w:lang w:val="ru-RU"/>
        </w:rPr>
        <w:t xml:space="preserve">Методической </w:t>
      </w:r>
      <w:r w:rsidR="00311658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Pr="00F839B7">
        <w:rPr>
          <w:rFonts w:cs="Times New Roman"/>
          <w:color w:val="000000"/>
          <w:sz w:val="28"/>
          <w:szCs w:val="28"/>
          <w:lang w:val="ru-RU"/>
        </w:rPr>
        <w:t xml:space="preserve">основой </w:t>
      </w:r>
      <w:r w:rsidR="00311658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B33A0B" w:rsidRPr="00F839B7">
        <w:rPr>
          <w:rFonts w:cs="Times New Roman"/>
          <w:color w:val="000000"/>
          <w:sz w:val="28"/>
          <w:szCs w:val="28"/>
          <w:lang w:val="ru-RU"/>
        </w:rPr>
        <w:t xml:space="preserve">финансово-экономической </w:t>
      </w:r>
      <w:r w:rsidR="00311658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B33A0B" w:rsidRPr="00F839B7">
        <w:rPr>
          <w:rFonts w:cs="Times New Roman"/>
          <w:color w:val="000000"/>
          <w:sz w:val="28"/>
          <w:szCs w:val="28"/>
          <w:lang w:val="ru-RU"/>
        </w:rPr>
        <w:t xml:space="preserve">экспертизы </w:t>
      </w:r>
      <w:r w:rsidRPr="00F839B7">
        <w:rPr>
          <w:rFonts w:cs="Times New Roman"/>
          <w:color w:val="000000"/>
          <w:sz w:val="28"/>
          <w:szCs w:val="28"/>
          <w:lang w:val="ru-RU"/>
        </w:rPr>
        <w:t>проекта бюджета города является сравнительный анализ:</w:t>
      </w:r>
    </w:p>
    <w:p w:rsidR="00F839B7" w:rsidRDefault="0072427F" w:rsidP="00A7490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AE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839B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проекта решения о бюджете города, материалов и документов, предоставляемых одновременно с ним в Совет депутатов, действующему законодательству и нормативно-правовым актам города Ачинска;   </w:t>
      </w:r>
    </w:p>
    <w:p w:rsidR="0072427F" w:rsidRDefault="00F839B7" w:rsidP="00A7490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427F" w:rsidRPr="00257AE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</w:t>
      </w:r>
      <w:r w:rsidR="0072427F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бюджете города </w:t>
      </w:r>
      <w:r w:rsidR="0072427F">
        <w:rPr>
          <w:rFonts w:ascii="Times New Roman" w:hAnsi="Times New Roman" w:cs="Times New Roman"/>
          <w:color w:val="000000"/>
          <w:sz w:val="28"/>
          <w:szCs w:val="28"/>
        </w:rPr>
        <w:t>положениям Бюджетного послания Президента Российской Федерации, основным приоритетам государственной социально-экономической политики, указам Президента Российской Федерации от 7 мая 2012 года, приоритетам Стратегии социально-экономического развития Красноярского края на период до 2020 года, основным направлениям бюджетной и налоговой политики города Ачинска, иным программным документам;</w:t>
      </w:r>
    </w:p>
    <w:p w:rsidR="0072427F" w:rsidRDefault="0072427F" w:rsidP="00A7490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1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соответствия принятых в проекте бюджета на очередной финансовый год и плановый период расчетов показателей установленным нормативам и действующим методическим рекомендациям;</w:t>
      </w:r>
    </w:p>
    <w:p w:rsidR="0072427F" w:rsidRDefault="0072427F" w:rsidP="00A7490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динамики показателей исполнения бюджета города за три последние года, ожидаемых итогов текущего года, показателей проекта бюджета на очередной финансовый год и плановый период. </w:t>
      </w:r>
    </w:p>
    <w:p w:rsidR="00A74902" w:rsidRPr="00257AEB" w:rsidRDefault="00A74902" w:rsidP="00A74902">
      <w:pPr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72427F" w:rsidRDefault="0072427F" w:rsidP="00712DCA">
      <w:pPr>
        <w:pStyle w:val="a3"/>
        <w:numPr>
          <w:ilvl w:val="2"/>
          <w:numId w:val="2"/>
        </w:numPr>
        <w:tabs>
          <w:tab w:val="left" w:pos="567"/>
          <w:tab w:val="left" w:pos="1134"/>
        </w:tabs>
        <w:autoSpaceDN w:val="0"/>
        <w:adjustRightInd w:val="0"/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Методические подходы к осуществлению экспертизы проекта бюджета города по основным вопросам состоят в следующем:</w:t>
      </w:r>
    </w:p>
    <w:p w:rsidR="0072427F" w:rsidRDefault="0072427F" w:rsidP="00712DCA">
      <w:pPr>
        <w:pStyle w:val="a3"/>
        <w:numPr>
          <w:ilvl w:val="0"/>
          <w:numId w:val="3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B7E78">
        <w:rPr>
          <w:rFonts w:cs="Times New Roman"/>
          <w:color w:val="000000"/>
          <w:sz w:val="28"/>
          <w:szCs w:val="28"/>
          <w:u w:val="single"/>
          <w:lang w:val="ru-RU"/>
        </w:rPr>
        <w:t>Проверка и анализ обоснованности макроэкономических показателей прогноза социально-экономического развития города</w:t>
      </w:r>
      <w:r>
        <w:rPr>
          <w:rFonts w:cs="Times New Roman"/>
          <w:color w:val="000000"/>
          <w:sz w:val="28"/>
          <w:szCs w:val="28"/>
          <w:lang w:val="ru-RU"/>
        </w:rPr>
        <w:t xml:space="preserve"> на </w:t>
      </w:r>
      <w:r w:rsidR="0051325C">
        <w:rPr>
          <w:rFonts w:cs="Times New Roman"/>
          <w:color w:val="000000"/>
          <w:sz w:val="28"/>
          <w:szCs w:val="28"/>
          <w:lang w:val="ru-RU"/>
        </w:rPr>
        <w:t>очередной</w:t>
      </w:r>
      <w:r>
        <w:rPr>
          <w:rFonts w:cs="Times New Roman"/>
          <w:color w:val="000000"/>
          <w:sz w:val="28"/>
          <w:szCs w:val="28"/>
          <w:lang w:val="ru-RU"/>
        </w:rPr>
        <w:t xml:space="preserve"> финансовый год и плановый период  должны осуществляться исходя из </w:t>
      </w:r>
      <w:r w:rsidR="0051325C">
        <w:rPr>
          <w:rFonts w:cs="Times New Roman"/>
          <w:color w:val="000000"/>
          <w:sz w:val="28"/>
          <w:szCs w:val="28"/>
          <w:lang w:val="ru-RU"/>
        </w:rPr>
        <w:t>сопоставления</w:t>
      </w:r>
      <w:r>
        <w:rPr>
          <w:rFonts w:cs="Times New Roman"/>
          <w:color w:val="000000"/>
          <w:sz w:val="28"/>
          <w:szCs w:val="28"/>
          <w:lang w:val="ru-RU"/>
        </w:rPr>
        <w:t xml:space="preserve"> фактических </w:t>
      </w:r>
      <w:r w:rsidR="0051325C">
        <w:rPr>
          <w:rFonts w:cs="Times New Roman"/>
          <w:color w:val="000000"/>
          <w:sz w:val="28"/>
          <w:szCs w:val="28"/>
          <w:lang w:val="ru-RU"/>
        </w:rPr>
        <w:t>показателей</w:t>
      </w:r>
      <w:r>
        <w:rPr>
          <w:rFonts w:cs="Times New Roman"/>
          <w:color w:val="000000"/>
          <w:sz w:val="28"/>
          <w:szCs w:val="28"/>
          <w:lang w:val="ru-RU"/>
        </w:rPr>
        <w:t xml:space="preserve"> социально-экономического </w:t>
      </w:r>
      <w:r w:rsidR="0051325C">
        <w:rPr>
          <w:rFonts w:cs="Times New Roman"/>
          <w:color w:val="000000"/>
          <w:sz w:val="28"/>
          <w:szCs w:val="28"/>
          <w:lang w:val="ru-RU"/>
        </w:rPr>
        <w:t>развития</w:t>
      </w:r>
      <w:r>
        <w:rPr>
          <w:rFonts w:cs="Times New Roman"/>
          <w:color w:val="000000"/>
          <w:sz w:val="28"/>
          <w:szCs w:val="28"/>
          <w:lang w:val="ru-RU"/>
        </w:rPr>
        <w:t xml:space="preserve"> города за предыдущий год и ожидаемых итогов текущего года с прогнозными </w:t>
      </w:r>
      <w:r w:rsidR="0051325C">
        <w:rPr>
          <w:rFonts w:cs="Times New Roman"/>
          <w:color w:val="000000"/>
          <w:sz w:val="28"/>
          <w:szCs w:val="28"/>
          <w:lang w:val="ru-RU"/>
        </w:rPr>
        <w:t xml:space="preserve">макроэкономическими </w:t>
      </w:r>
      <w:r>
        <w:rPr>
          <w:rFonts w:cs="Times New Roman"/>
          <w:color w:val="000000"/>
          <w:sz w:val="28"/>
          <w:szCs w:val="28"/>
          <w:lang w:val="ru-RU"/>
        </w:rPr>
        <w:t xml:space="preserve">показателями </w:t>
      </w:r>
      <w:r w:rsidR="0051325C">
        <w:rPr>
          <w:rFonts w:cs="Times New Roman"/>
          <w:color w:val="000000"/>
          <w:sz w:val="28"/>
          <w:szCs w:val="28"/>
          <w:lang w:val="ru-RU"/>
        </w:rPr>
        <w:t>социально-экономического развития текущего года, очередного финансового года и планового периода</w:t>
      </w:r>
      <w:r w:rsidR="0007064F">
        <w:rPr>
          <w:rFonts w:cs="Times New Roman"/>
          <w:color w:val="000000"/>
          <w:sz w:val="28"/>
          <w:szCs w:val="28"/>
          <w:lang w:val="ru-RU"/>
        </w:rPr>
        <w:t>.</w:t>
      </w:r>
    </w:p>
    <w:p w:rsidR="00664DE0" w:rsidRDefault="0007064F" w:rsidP="00712DCA">
      <w:pPr>
        <w:pStyle w:val="a3"/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При этом должно быть проанализировано состояние нормативно- 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города на очередной финансовый год и плановый период. </w:t>
      </w:r>
    </w:p>
    <w:p w:rsidR="0007064F" w:rsidRDefault="0007064F" w:rsidP="00712DCA">
      <w:pPr>
        <w:pStyle w:val="a3"/>
        <w:autoSpaceDN w:val="0"/>
        <w:adjustRightInd w:val="0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При отсутствии утвержденных методик расчета показателей прогноза социально-экономического развития города,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</w:t>
      </w:r>
      <w:r w:rsidR="00664DE0">
        <w:rPr>
          <w:rFonts w:cs="Times New Roman"/>
          <w:color w:val="000000"/>
          <w:sz w:val="28"/>
          <w:szCs w:val="28"/>
          <w:lang w:val="ru-RU"/>
        </w:rPr>
        <w:t xml:space="preserve">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части бюджета в очередном финансовом году и плановом периоде. 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72427F" w:rsidRDefault="00C02915" w:rsidP="00DE27A3">
      <w:pPr>
        <w:pStyle w:val="a3"/>
        <w:tabs>
          <w:tab w:val="left" w:pos="567"/>
          <w:tab w:val="left" w:pos="709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II. </w:t>
      </w:r>
      <w:r w:rsidR="00712DCA"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Pr="007B7E78">
        <w:rPr>
          <w:rFonts w:cs="Times New Roman"/>
          <w:color w:val="000000"/>
          <w:sz w:val="28"/>
          <w:szCs w:val="28"/>
          <w:u w:val="single"/>
          <w:lang w:val="ru-RU"/>
        </w:rPr>
        <w:t>П</w:t>
      </w:r>
      <w:r w:rsidR="009E1FCC" w:rsidRPr="007B7E78">
        <w:rPr>
          <w:rFonts w:cs="Times New Roman"/>
          <w:color w:val="000000"/>
          <w:sz w:val="28"/>
          <w:szCs w:val="28"/>
          <w:u w:val="single"/>
          <w:lang w:val="ru-RU"/>
        </w:rPr>
        <w:t xml:space="preserve">роверка и анализ обоснованности показателей проекта бюджета </w:t>
      </w:r>
      <w:r w:rsidRPr="007B7E78">
        <w:rPr>
          <w:rFonts w:cs="Times New Roman"/>
          <w:color w:val="000000"/>
          <w:sz w:val="28"/>
          <w:szCs w:val="28"/>
          <w:u w:val="single"/>
          <w:lang w:val="ru-RU"/>
        </w:rPr>
        <w:t>города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E1FCC">
        <w:rPr>
          <w:rFonts w:cs="Times New Roman"/>
          <w:color w:val="000000"/>
          <w:sz w:val="28"/>
          <w:szCs w:val="28"/>
          <w:lang w:val="ru-RU"/>
        </w:rPr>
        <w:t>осуществляется с учетом данных паспортов муниципальных программ города и информации, предоставленной ответственными исполнителями муниципальных программ (при необходимости), в результате которых следует дать оценку:</w:t>
      </w:r>
    </w:p>
    <w:p w:rsidR="009E1FCC" w:rsidRPr="009E1FCC" w:rsidRDefault="009E1FCC" w:rsidP="00712DC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C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51E4B" w:rsidRPr="009E1FCC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Pr="009E1FCC">
        <w:rPr>
          <w:rFonts w:ascii="Times New Roman" w:hAnsi="Times New Roman" w:cs="Times New Roman"/>
          <w:color w:val="000000"/>
          <w:sz w:val="28"/>
          <w:szCs w:val="28"/>
        </w:rPr>
        <w:t xml:space="preserve"> объемов бюджетных </w:t>
      </w:r>
      <w:r w:rsidR="00251E4B" w:rsidRPr="009E1FCC">
        <w:rPr>
          <w:rFonts w:ascii="Times New Roman" w:hAnsi="Times New Roman" w:cs="Times New Roman"/>
          <w:color w:val="000000"/>
          <w:sz w:val="28"/>
          <w:szCs w:val="28"/>
        </w:rPr>
        <w:t>ассигнований</w:t>
      </w:r>
      <w:r w:rsidRPr="009E1FCC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на реализацию </w:t>
      </w:r>
      <w:r w:rsidR="00251E4B" w:rsidRPr="009E1FC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E1FC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проектом бюджета города, показателям паспорта программы;</w:t>
      </w:r>
    </w:p>
    <w:p w:rsidR="00251E4B" w:rsidRDefault="009E1FCC" w:rsidP="00712DC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C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51E4B" w:rsidRPr="009E1FCC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="00251E4B">
        <w:rPr>
          <w:rFonts w:ascii="Times New Roman" w:hAnsi="Times New Roman" w:cs="Times New Roman"/>
          <w:color w:val="000000"/>
          <w:sz w:val="28"/>
          <w:szCs w:val="28"/>
        </w:rPr>
        <w:t xml:space="preserve"> целей, задач, значений целевых показателей программы целям, задачам, показателям, отраженным в Бюджетном послании Президента Российской Федерации и иных программных документах;</w:t>
      </w:r>
    </w:p>
    <w:p w:rsidR="009E1FCC" w:rsidRDefault="00251E4B" w:rsidP="00712DC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степени обоснованности целей и тактических задач, их соответствию полномочиям </w:t>
      </w:r>
      <w:r w:rsidR="00B96CD8">
        <w:rPr>
          <w:rFonts w:ascii="Times New Roman" w:hAnsi="Times New Roman" w:cs="Times New Roman"/>
          <w:color w:val="000000"/>
          <w:sz w:val="28"/>
          <w:szCs w:val="28"/>
        </w:rPr>
        <w:t>и сферам ответственности органов местного самоуправления;</w:t>
      </w:r>
    </w:p>
    <w:p w:rsidR="00816659" w:rsidRDefault="00816659" w:rsidP="00712DC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обоснованности состава и значений показателей муниципальных программ;</w:t>
      </w:r>
    </w:p>
    <w:p w:rsidR="00B96CD8" w:rsidRDefault="00B96CD8" w:rsidP="00712DC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достижимости показателей муниципальных программ и возможности реализации поставленных в них стратегических целей и тактических задач (с учетом достигнутых результатов по целевым показателям за предыдущие годы);</w:t>
      </w:r>
    </w:p>
    <w:p w:rsidR="002E25B5" w:rsidRDefault="00B96CD8" w:rsidP="00712DC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6659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ресурсного обеспечения муниципальных программ</w:t>
      </w:r>
      <w:r w:rsidR="007E575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75D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за счет средств краевого бюджета, для реализации принятых программных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 w:rsidR="007E575D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поставленных </w:t>
      </w:r>
      <w:r w:rsidR="00407C7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программами </w:t>
      </w:r>
      <w:r w:rsidR="007E575D">
        <w:rPr>
          <w:rFonts w:ascii="Times New Roman" w:hAnsi="Times New Roman" w:cs="Times New Roman"/>
          <w:color w:val="000000"/>
          <w:sz w:val="28"/>
          <w:szCs w:val="28"/>
        </w:rPr>
        <w:t>целей  и задач</w:t>
      </w:r>
      <w:r w:rsidR="002E25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25B5" w:rsidRDefault="002E25B5" w:rsidP="00712DC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2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обоснованности целесообразности принимаемых расходных обязательств на очередной финансовый год и плановый период.</w:t>
      </w:r>
    </w:p>
    <w:p w:rsidR="00B96DF5" w:rsidRPr="00F40B83" w:rsidRDefault="00AA1BF3" w:rsidP="00712DCA">
      <w:pPr>
        <w:pStyle w:val="a3"/>
        <w:tabs>
          <w:tab w:val="left" w:pos="709"/>
        </w:tabs>
        <w:autoSpaceDN w:val="0"/>
        <w:adjustRightInd w:val="0"/>
        <w:ind w:left="0"/>
        <w:jc w:val="both"/>
        <w:rPr>
          <w:rFonts w:cs="Times New Roman"/>
          <w:sz w:val="28"/>
          <w:szCs w:val="28"/>
          <w:lang w:val="ru-RU"/>
        </w:rPr>
      </w:pPr>
      <w:r w:rsidRPr="00F40B83">
        <w:rPr>
          <w:rFonts w:cs="Times New Roman"/>
          <w:sz w:val="28"/>
          <w:szCs w:val="28"/>
          <w:lang w:val="ru-RU"/>
        </w:rPr>
        <w:t xml:space="preserve">III.  </w:t>
      </w:r>
      <w:r w:rsidR="00712DCA">
        <w:rPr>
          <w:rFonts w:cs="Times New Roman"/>
          <w:sz w:val="28"/>
          <w:szCs w:val="28"/>
          <w:lang w:val="ru-RU"/>
        </w:rPr>
        <w:t xml:space="preserve"> </w:t>
      </w:r>
      <w:r w:rsidR="00B96DF5" w:rsidRPr="007B7E78">
        <w:rPr>
          <w:rFonts w:cs="Times New Roman"/>
          <w:sz w:val="28"/>
          <w:szCs w:val="28"/>
          <w:u w:val="single"/>
          <w:lang w:val="ru-RU"/>
        </w:rPr>
        <w:t>Проверка и анализ обоснованности и достоверности доходных статей проекта бюджета города</w:t>
      </w:r>
      <w:r w:rsidR="00B96DF5" w:rsidRPr="00F40B83">
        <w:rPr>
          <w:rFonts w:cs="Times New Roman"/>
          <w:sz w:val="28"/>
          <w:szCs w:val="28"/>
          <w:lang w:val="ru-RU"/>
        </w:rPr>
        <w:t xml:space="preserve"> должны предусматривать:</w:t>
      </w:r>
    </w:p>
    <w:p w:rsidR="00F40B83" w:rsidRDefault="00B96DF5" w:rsidP="00EA447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DF5">
        <w:rPr>
          <w:rFonts w:ascii="Times New Roman" w:hAnsi="Times New Roman" w:cs="Times New Roman"/>
          <w:color w:val="000000"/>
          <w:sz w:val="28"/>
          <w:szCs w:val="28"/>
        </w:rPr>
        <w:t xml:space="preserve">- сопоставление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динамики показателей налоговых и иных доходов проекта бюджета города,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B96DF5" w:rsidRDefault="00B96DF5" w:rsidP="00EA447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анализ федеральных</w:t>
      </w:r>
      <w:r w:rsidR="005E42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26B5">
        <w:rPr>
          <w:rFonts w:ascii="Times New Roman" w:hAnsi="Times New Roman" w:cs="Times New Roman"/>
          <w:color w:val="000000"/>
          <w:sz w:val="28"/>
          <w:szCs w:val="28"/>
        </w:rPr>
        <w:t xml:space="preserve"> краевых законов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9826B5">
        <w:rPr>
          <w:rFonts w:ascii="Times New Roman" w:hAnsi="Times New Roman" w:cs="Times New Roman"/>
          <w:color w:val="000000"/>
          <w:sz w:val="28"/>
          <w:szCs w:val="28"/>
        </w:rPr>
        <w:t xml:space="preserve">в законодательство о налогах и сборах, вступающих в силу </w:t>
      </w:r>
      <w:r w:rsidR="00383C5E">
        <w:rPr>
          <w:rFonts w:ascii="Times New Roman" w:hAnsi="Times New Roman" w:cs="Times New Roman"/>
          <w:color w:val="000000"/>
          <w:sz w:val="28"/>
          <w:szCs w:val="28"/>
        </w:rPr>
        <w:t xml:space="preserve">в очередном финансовом году, проектов </w:t>
      </w:r>
      <w:r w:rsidR="00982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C5E">
        <w:rPr>
          <w:rFonts w:ascii="Times New Roman" w:hAnsi="Times New Roman" w:cs="Times New Roman"/>
          <w:color w:val="000000"/>
          <w:sz w:val="28"/>
          <w:szCs w:val="28"/>
        </w:rPr>
        <w:t>федеральных и краевых законов об изменении законодательства о налогах и сборах, учтенных в расчетах доходной базы бюджета города, последствий влияния на доходы бюджета города изменений законодательства о налогах и сборах и нормативов</w:t>
      </w:r>
      <w:r w:rsidR="00CA1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21A">
        <w:rPr>
          <w:rFonts w:ascii="Times New Roman" w:hAnsi="Times New Roman" w:cs="Times New Roman"/>
          <w:color w:val="000000"/>
          <w:sz w:val="28"/>
          <w:szCs w:val="28"/>
        </w:rPr>
        <w:t>распределения налоговых доходов по уровням бюджетной системы;</w:t>
      </w:r>
    </w:p>
    <w:p w:rsidR="003C0484" w:rsidRDefault="005E421A" w:rsidP="00EA447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 муниципальных правовых актов о местных налогах и сборах</w:t>
      </w:r>
      <w:r w:rsidR="003C0484">
        <w:rPr>
          <w:rFonts w:ascii="Times New Roman" w:hAnsi="Times New Roman" w:cs="Times New Roman"/>
          <w:color w:val="000000"/>
          <w:sz w:val="28"/>
          <w:szCs w:val="28"/>
        </w:rPr>
        <w:t>, учтенных в расчетах доходной базы бюджета;</w:t>
      </w:r>
    </w:p>
    <w:p w:rsidR="000674FD" w:rsidRDefault="003C0484" w:rsidP="00EA447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319E">
        <w:rPr>
          <w:rFonts w:ascii="Times New Roman" w:hAnsi="Times New Roman" w:cs="Times New Roman"/>
          <w:color w:val="000000"/>
          <w:sz w:val="28"/>
          <w:szCs w:val="28"/>
        </w:rPr>
        <w:t xml:space="preserve"> оценку </w:t>
      </w:r>
      <w:r w:rsidR="000674FD">
        <w:rPr>
          <w:rFonts w:ascii="Times New Roman" w:hAnsi="Times New Roman" w:cs="Times New Roman"/>
          <w:color w:val="000000"/>
          <w:sz w:val="28"/>
          <w:szCs w:val="28"/>
        </w:rPr>
        <w:t>обоснованности данных о фактических и прогнозных объемах доходов бюджета города, в том числе в разрезе главных администраторов (администраторов) доходов бюджета города;</w:t>
      </w:r>
    </w:p>
    <w:p w:rsidR="003C0484" w:rsidRDefault="000674FD" w:rsidP="00EA447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484">
        <w:rPr>
          <w:rFonts w:ascii="Times New Roman" w:hAnsi="Times New Roman" w:cs="Times New Roman"/>
          <w:color w:val="000000"/>
          <w:sz w:val="28"/>
          <w:szCs w:val="28"/>
        </w:rPr>
        <w:t xml:space="preserve">факторный анализ </w:t>
      </w:r>
      <w:r w:rsidR="005E4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484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доходных источников проекта бюджета города по сравнению с их оценкой </w:t>
      </w:r>
      <w:r w:rsidR="005E4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484">
        <w:rPr>
          <w:rFonts w:ascii="Times New Roman" w:hAnsi="Times New Roman" w:cs="Times New Roman"/>
          <w:color w:val="000000"/>
          <w:sz w:val="28"/>
          <w:szCs w:val="28"/>
        </w:rPr>
        <w:t>в текущем году;</w:t>
      </w:r>
    </w:p>
    <w:p w:rsidR="005E421A" w:rsidRDefault="00C92D7F" w:rsidP="00EA447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484">
        <w:rPr>
          <w:rFonts w:ascii="Times New Roman" w:hAnsi="Times New Roman" w:cs="Times New Roman"/>
          <w:color w:val="000000"/>
          <w:sz w:val="28"/>
          <w:szCs w:val="28"/>
        </w:rPr>
        <w:t xml:space="preserve">факторный анализ изменения </w:t>
      </w:r>
      <w:r w:rsidR="00E956AB">
        <w:rPr>
          <w:rFonts w:ascii="Times New Roman" w:hAnsi="Times New Roman" w:cs="Times New Roman"/>
          <w:color w:val="000000"/>
          <w:sz w:val="28"/>
          <w:szCs w:val="28"/>
        </w:rPr>
        <w:t xml:space="preserve">структуры </w:t>
      </w:r>
      <w:r w:rsidR="003C0484">
        <w:rPr>
          <w:rFonts w:ascii="Times New Roman" w:hAnsi="Times New Roman" w:cs="Times New Roman"/>
          <w:color w:val="000000"/>
          <w:sz w:val="28"/>
          <w:szCs w:val="28"/>
        </w:rPr>
        <w:t xml:space="preserve">доходных источников </w:t>
      </w:r>
      <w:r w:rsidR="005E4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6AB">
        <w:rPr>
          <w:rFonts w:ascii="Times New Roman" w:hAnsi="Times New Roman" w:cs="Times New Roman"/>
          <w:color w:val="000000"/>
          <w:sz w:val="28"/>
          <w:szCs w:val="28"/>
        </w:rPr>
        <w:t>доходов бюджета города в разрезе налоговых и неналоговых доходов;</w:t>
      </w:r>
    </w:p>
    <w:p w:rsidR="00E956AB" w:rsidRDefault="00E956AB" w:rsidP="00EA447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A447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сравнение динамики отдельных видов налоговых и неналоговых доходов, а также факторов, определяющих эту динамику;</w:t>
      </w:r>
    </w:p>
    <w:p w:rsidR="00E956AB" w:rsidRDefault="00E956AB" w:rsidP="00F37CF7">
      <w:pPr>
        <w:tabs>
          <w:tab w:val="left" w:pos="284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оценку обоснованности расчетов налоговых доходов – налоговой базы, налогового периода, налоговой ставки, используемой в расчете, суммы налоговых вычетов, уровня собираемости по налогам и платежам, формирующим доходы бюджета города</w:t>
      </w:r>
      <w:r w:rsidR="00F558B4">
        <w:rPr>
          <w:rFonts w:ascii="Times New Roman" w:hAnsi="Times New Roman" w:cs="Times New Roman"/>
          <w:color w:val="000000"/>
          <w:sz w:val="28"/>
          <w:szCs w:val="28"/>
        </w:rPr>
        <w:t xml:space="preserve"> (по расчетам управления экономического развития и планирования </w:t>
      </w:r>
      <w:r w:rsidR="004431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58B4">
        <w:rPr>
          <w:rFonts w:ascii="Times New Roman" w:hAnsi="Times New Roman" w:cs="Times New Roman"/>
          <w:color w:val="000000"/>
          <w:sz w:val="28"/>
          <w:szCs w:val="28"/>
        </w:rPr>
        <w:t>дминистрации города,</w:t>
      </w:r>
      <w:r w:rsidR="00296B4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Межрайонной ИФНС России по Красноярскому краю (при наличии сведений о налоговой базе, недоимках по налогам и сборам</w:t>
      </w:r>
      <w:r w:rsidR="00F558B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264F" w:rsidRDefault="00E956AB" w:rsidP="00712DC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B4E">
        <w:rPr>
          <w:rFonts w:ascii="Times New Roman" w:hAnsi="Times New Roman" w:cs="Times New Roman"/>
          <w:color w:val="000000"/>
          <w:sz w:val="28"/>
          <w:szCs w:val="28"/>
        </w:rPr>
        <w:t xml:space="preserve">оценку обоснованности расчетов иных доходов в части: </w:t>
      </w:r>
      <w:r w:rsidR="00776BC0">
        <w:rPr>
          <w:rFonts w:ascii="Times New Roman" w:hAnsi="Times New Roman" w:cs="Times New Roman"/>
          <w:color w:val="000000"/>
          <w:sz w:val="28"/>
          <w:szCs w:val="28"/>
        </w:rPr>
        <w:t xml:space="preserve">дивидендов по акциям и доходам от прочих форм участия в капитале, находящихся в собственности города Ачинска; </w:t>
      </w:r>
      <w:r w:rsidR="00296B4E">
        <w:rPr>
          <w:rFonts w:ascii="Times New Roman" w:hAnsi="Times New Roman" w:cs="Times New Roman"/>
          <w:color w:val="000000"/>
          <w:sz w:val="28"/>
          <w:szCs w:val="28"/>
        </w:rPr>
        <w:t xml:space="preserve">доходов от продажи материальных и нематериальных активов; </w:t>
      </w:r>
      <w:r w:rsidR="00103529">
        <w:rPr>
          <w:rFonts w:ascii="Times New Roman" w:hAnsi="Times New Roman" w:cs="Times New Roman"/>
          <w:color w:val="000000"/>
          <w:sz w:val="28"/>
          <w:szCs w:val="28"/>
        </w:rPr>
        <w:t xml:space="preserve">доходов от </w:t>
      </w:r>
      <w:r w:rsidR="00296B4E">
        <w:rPr>
          <w:rFonts w:ascii="Times New Roman" w:hAnsi="Times New Roman" w:cs="Times New Roman"/>
          <w:color w:val="000000"/>
          <w:sz w:val="28"/>
          <w:szCs w:val="28"/>
        </w:rPr>
        <w:t xml:space="preserve">сдачи в аренду имущества, находящегося в </w:t>
      </w:r>
      <w:r w:rsidR="00776BC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296B4E">
        <w:rPr>
          <w:rFonts w:ascii="Times New Roman" w:hAnsi="Times New Roman" w:cs="Times New Roman"/>
          <w:color w:val="000000"/>
          <w:sz w:val="28"/>
          <w:szCs w:val="28"/>
        </w:rPr>
        <w:t>собственности; доходов от перечисления части прибыл</w:t>
      </w:r>
      <w:r w:rsidR="00776B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6B4E">
        <w:rPr>
          <w:rFonts w:ascii="Times New Roman" w:hAnsi="Times New Roman" w:cs="Times New Roman"/>
          <w:color w:val="000000"/>
          <w:sz w:val="28"/>
          <w:szCs w:val="28"/>
        </w:rPr>
        <w:t xml:space="preserve">, остающейся </w:t>
      </w:r>
      <w:r w:rsidR="00776BC0">
        <w:rPr>
          <w:rFonts w:ascii="Times New Roman" w:hAnsi="Times New Roman" w:cs="Times New Roman"/>
          <w:color w:val="000000"/>
          <w:sz w:val="28"/>
          <w:szCs w:val="28"/>
        </w:rPr>
        <w:t xml:space="preserve">после уплаты налогов и иных обязательных платежей унитарных предприятий; </w:t>
      </w:r>
      <w:r w:rsidR="00103529">
        <w:rPr>
          <w:rFonts w:ascii="Times New Roman" w:hAnsi="Times New Roman" w:cs="Times New Roman"/>
          <w:color w:val="000000"/>
          <w:sz w:val="28"/>
          <w:szCs w:val="28"/>
        </w:rPr>
        <w:t>доходов от оказания платных услуг и компенсации затрат государства</w:t>
      </w:r>
      <w:r w:rsidR="008B26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6BC0" w:rsidRDefault="008B264F" w:rsidP="00712DC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анализ обоснованности методик, применявшихся для прогнозирования объемов поступлений по статьям и подстатьям неналоговых доходов, корректности вычислений при прогнозировании. </w:t>
      </w:r>
    </w:p>
    <w:p w:rsidR="009E1FCC" w:rsidRDefault="008B264F" w:rsidP="00712DCA">
      <w:pPr>
        <w:pStyle w:val="a3"/>
        <w:tabs>
          <w:tab w:val="left" w:pos="709"/>
        </w:tabs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IV. </w:t>
      </w:r>
      <w:r w:rsidR="00712DC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103529" w:rsidRPr="00712DCA">
        <w:rPr>
          <w:rFonts w:cs="Times New Roman"/>
          <w:color w:val="000000"/>
          <w:sz w:val="28"/>
          <w:szCs w:val="28"/>
          <w:u w:val="single"/>
          <w:lang w:val="ru-RU"/>
        </w:rPr>
        <w:t>Проверка и анализ  полноты отражения и достоверности расчетов расходов проекта бюджета города</w:t>
      </w:r>
      <w:r w:rsidR="00103529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на очередной финансовый год и плановый период </w:t>
      </w:r>
      <w:r w:rsidR="00103529">
        <w:rPr>
          <w:rFonts w:cs="Times New Roman"/>
          <w:color w:val="000000"/>
          <w:sz w:val="28"/>
          <w:szCs w:val="28"/>
          <w:lang w:val="ru-RU"/>
        </w:rPr>
        <w:t>должна предусматривать:</w:t>
      </w:r>
      <w:r w:rsidR="00B96DF5"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5D7E08" w:rsidRDefault="008B264F" w:rsidP="00712DCA">
      <w:pPr>
        <w:pStyle w:val="Style12"/>
        <w:widowControl/>
        <w:spacing w:line="240" w:lineRule="auto"/>
        <w:ind w:firstLine="0"/>
        <w:rPr>
          <w:rStyle w:val="FontStyle2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D7E08">
        <w:rPr>
          <w:color w:val="000000"/>
          <w:sz w:val="28"/>
          <w:szCs w:val="28"/>
        </w:rPr>
        <w:t xml:space="preserve"> анализ нормативно-правовой базы формирования расходных обязательств, применяемых методов индексации и расчетов на очередной финансовый год и на плановый период, оценку </w:t>
      </w:r>
      <w:r w:rsidR="005D7E08" w:rsidRPr="005C3565">
        <w:rPr>
          <w:rStyle w:val="FontStyle21"/>
          <w:sz w:val="28"/>
          <w:szCs w:val="28"/>
        </w:rPr>
        <w:t>объемов расходных обязательств, не подтвержденных нормативными правовыми актами, а также анализ нормативных правовых актов, регулирующих деятельность органов</w:t>
      </w:r>
      <w:r w:rsidR="005D7E08">
        <w:rPr>
          <w:rStyle w:val="FontStyle21"/>
          <w:sz w:val="28"/>
          <w:szCs w:val="28"/>
        </w:rPr>
        <w:t xml:space="preserve">, на соответствие полномочий по осуществлению расходных обязательств; </w:t>
      </w:r>
    </w:p>
    <w:p w:rsidR="005D7E08" w:rsidRDefault="005D7E08" w:rsidP="00712DCA">
      <w:pPr>
        <w:pStyle w:val="Style12"/>
        <w:widowControl/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5C3565">
        <w:rPr>
          <w:rStyle w:val="FontStyle21"/>
          <w:sz w:val="28"/>
          <w:szCs w:val="28"/>
        </w:rPr>
        <w:t xml:space="preserve">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Совета </w:t>
      </w:r>
      <w:r>
        <w:rPr>
          <w:rStyle w:val="FontStyle21"/>
          <w:sz w:val="28"/>
          <w:szCs w:val="28"/>
        </w:rPr>
        <w:t xml:space="preserve">депутатов </w:t>
      </w:r>
      <w:r w:rsidRPr="005C3565">
        <w:rPr>
          <w:rStyle w:val="FontStyle21"/>
          <w:sz w:val="28"/>
          <w:szCs w:val="28"/>
        </w:rPr>
        <w:t>о бюджете города и ожидаемых за текущий год, фактических расходов бюджета города за предыдущий год</w:t>
      </w:r>
      <w:r>
        <w:rPr>
          <w:rStyle w:val="FontStyle21"/>
          <w:sz w:val="28"/>
          <w:szCs w:val="28"/>
        </w:rPr>
        <w:t>;</w:t>
      </w:r>
    </w:p>
    <w:p w:rsidR="005D7E08" w:rsidRPr="005C3565" w:rsidRDefault="005D7E08" w:rsidP="00F37CF7">
      <w:pPr>
        <w:pStyle w:val="Style12"/>
        <w:widowControl/>
        <w:tabs>
          <w:tab w:val="left" w:pos="284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</w:t>
      </w:r>
      <w:r w:rsidRPr="005C3565">
        <w:rPr>
          <w:rStyle w:val="FontStyle21"/>
          <w:sz w:val="28"/>
          <w:szCs w:val="28"/>
        </w:rPr>
        <w:t xml:space="preserve"> анализ увеличения или сокращения утвержденных расходов планового периода;</w:t>
      </w:r>
    </w:p>
    <w:p w:rsidR="005D7E08" w:rsidRPr="005C3565" w:rsidRDefault="005D7E08" w:rsidP="00F37CF7">
      <w:pPr>
        <w:pStyle w:val="Style12"/>
        <w:widowControl/>
        <w:tabs>
          <w:tab w:val="left" w:pos="284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 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>анализ действующих и принимаемых расходных обязательств города, их сопоставление с поставленными целями и задачами и прогнозируемой оценкой результативности проектируемых расходов;</w:t>
      </w:r>
    </w:p>
    <w:p w:rsidR="005D7E08" w:rsidRPr="005C3565" w:rsidRDefault="005D7E08" w:rsidP="00F37CF7">
      <w:pPr>
        <w:pStyle w:val="Style12"/>
        <w:widowControl/>
        <w:tabs>
          <w:tab w:val="left" w:pos="284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 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>анализ</w:t>
      </w:r>
      <w:r w:rsidR="00F37CF7">
        <w:rPr>
          <w:rStyle w:val="FontStyle21"/>
          <w:sz w:val="28"/>
          <w:szCs w:val="28"/>
        </w:rPr>
        <w:t xml:space="preserve">   </w:t>
      </w:r>
      <w:r w:rsidRPr="005C3565">
        <w:rPr>
          <w:rStyle w:val="FontStyle21"/>
          <w:sz w:val="28"/>
          <w:szCs w:val="28"/>
        </w:rPr>
        <w:t xml:space="preserve"> бюджетных </w:t>
      </w:r>
      <w:r w:rsidR="00F37CF7">
        <w:rPr>
          <w:rStyle w:val="FontStyle21"/>
          <w:sz w:val="28"/>
          <w:szCs w:val="28"/>
        </w:rPr>
        <w:t xml:space="preserve">  </w:t>
      </w:r>
      <w:r w:rsidRPr="005C3565">
        <w:rPr>
          <w:rStyle w:val="FontStyle21"/>
          <w:sz w:val="28"/>
          <w:szCs w:val="28"/>
        </w:rPr>
        <w:t>ассигнований,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 xml:space="preserve"> 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>направляемых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 xml:space="preserve"> на</w:t>
      </w:r>
      <w:r w:rsidR="00F37CF7">
        <w:rPr>
          <w:rStyle w:val="FontStyle21"/>
          <w:sz w:val="28"/>
          <w:szCs w:val="28"/>
        </w:rPr>
        <w:t xml:space="preserve">  </w:t>
      </w:r>
      <w:r w:rsidRPr="005C3565">
        <w:rPr>
          <w:rStyle w:val="FontStyle21"/>
          <w:sz w:val="28"/>
          <w:szCs w:val="28"/>
        </w:rPr>
        <w:t xml:space="preserve"> осуществление </w:t>
      </w:r>
      <w:r w:rsidR="00AF7465">
        <w:rPr>
          <w:rStyle w:val="FontStyle21"/>
          <w:sz w:val="28"/>
          <w:szCs w:val="28"/>
        </w:rPr>
        <w:t>муниципальных программ</w:t>
      </w:r>
      <w:r w:rsidRPr="005C3565">
        <w:rPr>
          <w:rStyle w:val="FontStyle21"/>
          <w:sz w:val="28"/>
          <w:szCs w:val="28"/>
        </w:rPr>
        <w:t>;</w:t>
      </w:r>
    </w:p>
    <w:p w:rsidR="005D7E08" w:rsidRPr="005C3565" w:rsidRDefault="005D7E08" w:rsidP="00712DCA">
      <w:pPr>
        <w:pStyle w:val="Style12"/>
        <w:widowControl/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 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>анализ бюджетных ассигнований, направляемых на исполнение публичных нормативных обязательств.</w:t>
      </w:r>
    </w:p>
    <w:p w:rsidR="00B04549" w:rsidRPr="005C3565" w:rsidRDefault="00B04549" w:rsidP="00712DCA">
      <w:pPr>
        <w:pStyle w:val="Style11"/>
        <w:widowControl/>
        <w:tabs>
          <w:tab w:val="left" w:pos="1622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B04549"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 xml:space="preserve">. </w:t>
      </w:r>
      <w:r w:rsidRPr="007B7E78">
        <w:rPr>
          <w:color w:val="000000"/>
          <w:sz w:val="28"/>
          <w:szCs w:val="28"/>
          <w:u w:val="single"/>
        </w:rPr>
        <w:t xml:space="preserve">Проверка и анализ обоснованности </w:t>
      </w:r>
      <w:r w:rsidRPr="007B7E78">
        <w:rPr>
          <w:rStyle w:val="FontStyle21"/>
          <w:sz w:val="28"/>
          <w:szCs w:val="28"/>
          <w:u w:val="single"/>
        </w:rPr>
        <w:t>и достоверности формирования межбюджетных отношений</w:t>
      </w:r>
      <w:r w:rsidRPr="005C3565">
        <w:rPr>
          <w:rStyle w:val="FontStyle21"/>
          <w:sz w:val="28"/>
          <w:szCs w:val="28"/>
        </w:rPr>
        <w:t xml:space="preserve"> на очередной финансовый год и на плановый период должн</w:t>
      </w:r>
      <w:r>
        <w:rPr>
          <w:rStyle w:val="FontStyle21"/>
          <w:sz w:val="28"/>
          <w:szCs w:val="28"/>
        </w:rPr>
        <w:t>а</w:t>
      </w:r>
      <w:r w:rsidRPr="005C3565">
        <w:rPr>
          <w:rStyle w:val="FontStyle21"/>
          <w:sz w:val="28"/>
          <w:szCs w:val="28"/>
        </w:rPr>
        <w:t xml:space="preserve"> предусматривать:</w:t>
      </w:r>
    </w:p>
    <w:p w:rsidR="00B04549" w:rsidRPr="005C3565" w:rsidRDefault="00B04549" w:rsidP="00712DCA">
      <w:pPr>
        <w:pStyle w:val="Style12"/>
        <w:widowControl/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 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>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</w:t>
      </w:r>
      <w:r>
        <w:rPr>
          <w:rStyle w:val="FontStyle21"/>
          <w:sz w:val="28"/>
          <w:szCs w:val="28"/>
        </w:rPr>
        <w:t>, факторный анализ выпадающих и дополнительных доходов на очередной финансовый год по сравнению с текущим годом</w:t>
      </w:r>
      <w:r w:rsidRPr="005C3565">
        <w:rPr>
          <w:rStyle w:val="FontStyle21"/>
          <w:sz w:val="28"/>
          <w:szCs w:val="28"/>
        </w:rPr>
        <w:t>;</w:t>
      </w:r>
    </w:p>
    <w:p w:rsidR="00B04549" w:rsidRPr="005C3565" w:rsidRDefault="00B04549" w:rsidP="00F37CF7">
      <w:pPr>
        <w:pStyle w:val="Style12"/>
        <w:widowControl/>
        <w:tabs>
          <w:tab w:val="left" w:pos="284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 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>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3F2700" w:rsidRPr="005C3565" w:rsidRDefault="00E01D9A" w:rsidP="00712DCA">
      <w:pPr>
        <w:pStyle w:val="Style11"/>
        <w:widowControl/>
        <w:tabs>
          <w:tab w:val="left" w:pos="1622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VI. </w:t>
      </w:r>
      <w:r w:rsidRPr="007B7E78">
        <w:rPr>
          <w:rStyle w:val="FontStyle21"/>
          <w:sz w:val="28"/>
          <w:szCs w:val="28"/>
          <w:u w:val="single"/>
        </w:rPr>
        <w:t>П</w:t>
      </w:r>
      <w:r w:rsidR="003F2700" w:rsidRPr="007B7E78">
        <w:rPr>
          <w:rStyle w:val="FontStyle21"/>
          <w:sz w:val="28"/>
          <w:szCs w:val="28"/>
          <w:u w:val="single"/>
        </w:rPr>
        <w:t>роверка и анализ обоснованности и достоверности формирования источников финансирования дефицита бюджета города и предельных размеров муниципального долга</w:t>
      </w:r>
      <w:r w:rsidR="003F2700" w:rsidRPr="005C3565">
        <w:rPr>
          <w:rStyle w:val="FontStyle21"/>
          <w:sz w:val="28"/>
          <w:szCs w:val="28"/>
        </w:rPr>
        <w:t xml:space="preserve"> в проекте</w:t>
      </w:r>
      <w:r w:rsidR="003F2700">
        <w:rPr>
          <w:rStyle w:val="FontStyle21"/>
          <w:sz w:val="28"/>
          <w:szCs w:val="28"/>
        </w:rPr>
        <w:t xml:space="preserve"> решения о</w:t>
      </w:r>
      <w:r w:rsidR="003F2700" w:rsidRPr="005C3565">
        <w:rPr>
          <w:rStyle w:val="FontStyle21"/>
          <w:sz w:val="28"/>
          <w:szCs w:val="28"/>
        </w:rPr>
        <w:t xml:space="preserve"> бюджет</w:t>
      </w:r>
      <w:r w:rsidR="003F2700">
        <w:rPr>
          <w:rStyle w:val="FontStyle21"/>
          <w:sz w:val="28"/>
          <w:szCs w:val="28"/>
        </w:rPr>
        <w:t>е</w:t>
      </w:r>
      <w:r w:rsidR="003F2700" w:rsidRPr="005C3565">
        <w:rPr>
          <w:rStyle w:val="FontStyle21"/>
          <w:sz w:val="28"/>
          <w:szCs w:val="28"/>
        </w:rPr>
        <w:t xml:space="preserve"> города должны предусматривать:</w:t>
      </w:r>
    </w:p>
    <w:p w:rsidR="003F2700" w:rsidRPr="005C3565" w:rsidRDefault="003F2700" w:rsidP="00F37CF7">
      <w:pPr>
        <w:pStyle w:val="Style12"/>
        <w:widowControl/>
        <w:tabs>
          <w:tab w:val="left" w:pos="284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 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 xml:space="preserve">сопоставление динамики средств на погашение муниципального долга, предусмотренных в проекте </w:t>
      </w:r>
      <w:r>
        <w:rPr>
          <w:rStyle w:val="FontStyle21"/>
          <w:sz w:val="28"/>
          <w:szCs w:val="28"/>
        </w:rPr>
        <w:t xml:space="preserve">решения о </w:t>
      </w:r>
      <w:r w:rsidRPr="005C3565">
        <w:rPr>
          <w:rStyle w:val="FontStyle21"/>
          <w:sz w:val="28"/>
          <w:szCs w:val="28"/>
        </w:rPr>
        <w:t>бюджет</w:t>
      </w:r>
      <w:r>
        <w:rPr>
          <w:rStyle w:val="FontStyle21"/>
          <w:sz w:val="28"/>
          <w:szCs w:val="28"/>
        </w:rPr>
        <w:t>е</w:t>
      </w:r>
      <w:r w:rsidRPr="005C3565">
        <w:rPr>
          <w:rStyle w:val="FontStyle21"/>
          <w:sz w:val="28"/>
          <w:szCs w:val="28"/>
        </w:rPr>
        <w:t xml:space="preserve"> города,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3F2700" w:rsidRPr="005C3565" w:rsidRDefault="003F2700" w:rsidP="00F37CF7">
      <w:pPr>
        <w:pStyle w:val="Style12"/>
        <w:widowControl/>
        <w:tabs>
          <w:tab w:val="left" w:pos="284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 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>оценку</w:t>
      </w:r>
      <w:r w:rsidR="00F37CF7">
        <w:rPr>
          <w:rStyle w:val="FontStyle21"/>
          <w:sz w:val="28"/>
          <w:szCs w:val="28"/>
        </w:rPr>
        <w:t xml:space="preserve">  </w:t>
      </w:r>
      <w:r w:rsidRPr="005C3565">
        <w:rPr>
          <w:rStyle w:val="FontStyle21"/>
          <w:sz w:val="28"/>
          <w:szCs w:val="28"/>
        </w:rPr>
        <w:t xml:space="preserve"> обоснованности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 xml:space="preserve"> и 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 xml:space="preserve">достоверности </w:t>
      </w:r>
      <w:r w:rsidR="00F37CF7">
        <w:rPr>
          <w:rStyle w:val="FontStyle21"/>
          <w:sz w:val="28"/>
          <w:szCs w:val="28"/>
        </w:rPr>
        <w:t xml:space="preserve">  </w:t>
      </w:r>
      <w:r w:rsidRPr="005C3565">
        <w:rPr>
          <w:rStyle w:val="FontStyle21"/>
          <w:sz w:val="28"/>
          <w:szCs w:val="28"/>
        </w:rPr>
        <w:t>предельных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 xml:space="preserve"> размеров муниципального долга, изменения его структуры, </w:t>
      </w:r>
      <w:r w:rsidR="00F51CFB">
        <w:rPr>
          <w:rStyle w:val="FontStyle21"/>
          <w:sz w:val="28"/>
          <w:szCs w:val="28"/>
        </w:rPr>
        <w:t xml:space="preserve">расходов </w:t>
      </w:r>
      <w:r w:rsidRPr="005C3565">
        <w:rPr>
          <w:rStyle w:val="FontStyle21"/>
          <w:sz w:val="28"/>
          <w:szCs w:val="28"/>
        </w:rPr>
        <w:t>на погашение муниципального долга</w:t>
      </w:r>
      <w:r w:rsidR="00F51CFB">
        <w:rPr>
          <w:rStyle w:val="FontStyle21"/>
          <w:sz w:val="28"/>
          <w:szCs w:val="28"/>
        </w:rPr>
        <w:t xml:space="preserve"> </w:t>
      </w:r>
      <w:r w:rsidR="00F51CFB" w:rsidRPr="005C3565">
        <w:rPr>
          <w:rStyle w:val="FontStyle21"/>
          <w:sz w:val="28"/>
          <w:szCs w:val="28"/>
        </w:rPr>
        <w:t>и новых муниципальных заимствований</w:t>
      </w:r>
      <w:r w:rsidR="00F51CFB">
        <w:rPr>
          <w:rStyle w:val="FontStyle21"/>
          <w:sz w:val="28"/>
          <w:szCs w:val="28"/>
        </w:rPr>
        <w:t>, исходя из графика платежей</w:t>
      </w:r>
      <w:r w:rsidRPr="005C3565">
        <w:rPr>
          <w:rStyle w:val="FontStyle21"/>
          <w:sz w:val="28"/>
          <w:szCs w:val="28"/>
        </w:rPr>
        <w:t>;</w:t>
      </w:r>
    </w:p>
    <w:p w:rsidR="00F51CFB" w:rsidRDefault="003F2700" w:rsidP="00F37CF7">
      <w:pPr>
        <w:pStyle w:val="Style12"/>
        <w:widowControl/>
        <w:tabs>
          <w:tab w:val="left" w:pos="284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 </w:t>
      </w:r>
      <w:r w:rsidR="00F37CF7">
        <w:rPr>
          <w:rStyle w:val="FontStyle21"/>
          <w:sz w:val="28"/>
          <w:szCs w:val="28"/>
        </w:rPr>
        <w:t xml:space="preserve"> </w:t>
      </w:r>
      <w:r w:rsidRPr="005C3565">
        <w:rPr>
          <w:rStyle w:val="FontStyle21"/>
          <w:sz w:val="28"/>
          <w:szCs w:val="28"/>
        </w:rPr>
        <w:t>оценку</w:t>
      </w:r>
      <w:r w:rsidR="00F37CF7">
        <w:rPr>
          <w:rStyle w:val="FontStyle21"/>
          <w:sz w:val="28"/>
          <w:szCs w:val="28"/>
        </w:rPr>
        <w:t xml:space="preserve">  </w:t>
      </w:r>
      <w:r w:rsidRPr="005C3565">
        <w:rPr>
          <w:rStyle w:val="FontStyle21"/>
          <w:sz w:val="28"/>
          <w:szCs w:val="28"/>
        </w:rPr>
        <w:t xml:space="preserve"> обоснованности</w:t>
      </w:r>
      <w:r w:rsidR="00F37CF7">
        <w:rPr>
          <w:rStyle w:val="FontStyle21"/>
          <w:sz w:val="28"/>
          <w:szCs w:val="28"/>
        </w:rPr>
        <w:t xml:space="preserve">  </w:t>
      </w:r>
      <w:r w:rsidRPr="005C3565">
        <w:rPr>
          <w:rStyle w:val="FontStyle21"/>
          <w:sz w:val="28"/>
          <w:szCs w:val="28"/>
        </w:rPr>
        <w:t xml:space="preserve"> формирования </w:t>
      </w:r>
      <w:r w:rsidR="00F37CF7">
        <w:rPr>
          <w:rStyle w:val="FontStyle21"/>
          <w:sz w:val="28"/>
          <w:szCs w:val="28"/>
        </w:rPr>
        <w:t xml:space="preserve">  </w:t>
      </w:r>
      <w:r w:rsidRPr="005C3565">
        <w:rPr>
          <w:rStyle w:val="FontStyle21"/>
          <w:sz w:val="28"/>
          <w:szCs w:val="28"/>
        </w:rPr>
        <w:t>источников</w:t>
      </w:r>
      <w:r w:rsidR="00F37CF7">
        <w:rPr>
          <w:rStyle w:val="FontStyle21"/>
          <w:sz w:val="28"/>
          <w:szCs w:val="28"/>
        </w:rPr>
        <w:t xml:space="preserve">  </w:t>
      </w:r>
      <w:r w:rsidRPr="005C3565">
        <w:rPr>
          <w:rStyle w:val="FontStyle21"/>
          <w:sz w:val="28"/>
          <w:szCs w:val="28"/>
        </w:rPr>
        <w:t xml:space="preserve"> внутреннего финансирования дефицита бюджета </w:t>
      </w:r>
      <w:r w:rsidR="00560790">
        <w:rPr>
          <w:rStyle w:val="FontStyle21"/>
          <w:sz w:val="28"/>
          <w:szCs w:val="28"/>
        </w:rPr>
        <w:t>и структуры источников его финансирования.</w:t>
      </w:r>
      <w:r w:rsidR="00F51CFB">
        <w:rPr>
          <w:rStyle w:val="FontStyle21"/>
          <w:sz w:val="28"/>
          <w:szCs w:val="28"/>
        </w:rPr>
        <w:t xml:space="preserve"> </w:t>
      </w:r>
    </w:p>
    <w:p w:rsidR="00257AEB" w:rsidRPr="00B04549" w:rsidRDefault="00257AEB" w:rsidP="009E1FC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7B6" w:rsidRPr="000A05B1" w:rsidRDefault="004B633C" w:rsidP="00712DCA">
      <w:pPr>
        <w:pStyle w:val="a3"/>
        <w:numPr>
          <w:ilvl w:val="1"/>
          <w:numId w:val="2"/>
        </w:numPr>
        <w:autoSpaceDN w:val="0"/>
        <w:adjustRightInd w:val="0"/>
        <w:ind w:left="0" w:firstLine="0"/>
        <w:jc w:val="both"/>
        <w:rPr>
          <w:rFonts w:cs="Times New Roman"/>
          <w:i/>
          <w:color w:val="000000"/>
          <w:sz w:val="28"/>
          <w:szCs w:val="28"/>
          <w:lang w:val="ru-RU"/>
        </w:rPr>
      </w:pPr>
      <w:r w:rsidRPr="000A05B1">
        <w:rPr>
          <w:rFonts w:cs="Times New Roman"/>
          <w:i/>
          <w:color w:val="000000"/>
          <w:sz w:val="28"/>
          <w:szCs w:val="28"/>
          <w:lang w:val="ru-RU"/>
        </w:rPr>
        <w:t xml:space="preserve">Организационные основы </w:t>
      </w:r>
      <w:r w:rsidR="000A05B1">
        <w:rPr>
          <w:rFonts w:cs="Times New Roman"/>
          <w:i/>
          <w:color w:val="000000"/>
          <w:sz w:val="28"/>
          <w:szCs w:val="28"/>
          <w:lang w:val="ru-RU"/>
        </w:rPr>
        <w:t>проведения финансово-экономической экспертизы</w:t>
      </w:r>
    </w:p>
    <w:p w:rsidR="000A05B1" w:rsidRPr="000A05B1" w:rsidRDefault="000A05B1" w:rsidP="000A05B1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B633C" w:rsidRDefault="004B633C" w:rsidP="00DE27A3">
      <w:pPr>
        <w:pStyle w:val="a3"/>
        <w:numPr>
          <w:ilvl w:val="2"/>
          <w:numId w:val="2"/>
        </w:numPr>
        <w:tabs>
          <w:tab w:val="left" w:pos="1134"/>
        </w:tabs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поступлении в Контрольно-счетную палату  проекта решения о бюджете города на очередной финансовый год и плановый период председатель Контрольно-счетной палаты издает приказ</w:t>
      </w:r>
      <w:r w:rsidR="00F64CCF">
        <w:rPr>
          <w:rFonts w:cs="Times New Roman"/>
          <w:color w:val="000000"/>
          <w:sz w:val="28"/>
          <w:szCs w:val="28"/>
          <w:lang w:val="ru-RU"/>
        </w:rPr>
        <w:t xml:space="preserve">, утверждающий состав исполнителей для проведения финансово-экономической экспертизы, </w:t>
      </w:r>
      <w:r>
        <w:rPr>
          <w:rFonts w:cs="Times New Roman"/>
          <w:color w:val="000000"/>
          <w:sz w:val="28"/>
          <w:szCs w:val="28"/>
          <w:lang w:val="ru-RU"/>
        </w:rPr>
        <w:t>срок</w:t>
      </w:r>
      <w:r w:rsidR="00F64CCF">
        <w:rPr>
          <w:rFonts w:cs="Times New Roman"/>
          <w:color w:val="000000"/>
          <w:sz w:val="28"/>
          <w:szCs w:val="28"/>
          <w:lang w:val="ru-RU"/>
        </w:rPr>
        <w:t xml:space="preserve">и ее проведения,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64CCF">
        <w:rPr>
          <w:rFonts w:cs="Times New Roman"/>
          <w:color w:val="000000"/>
          <w:sz w:val="28"/>
          <w:szCs w:val="28"/>
          <w:lang w:val="ru-RU"/>
        </w:rPr>
        <w:t xml:space="preserve">лиц, ответственных за подготовку заключения по результатам проведенной экспертизы. </w:t>
      </w:r>
    </w:p>
    <w:p w:rsidR="007B7E78" w:rsidRDefault="007B7E78" w:rsidP="007B7E78">
      <w:pPr>
        <w:pStyle w:val="a3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B633C" w:rsidRDefault="00F64CCF" w:rsidP="00DE27A3">
      <w:pPr>
        <w:pStyle w:val="a3"/>
        <w:numPr>
          <w:ilvl w:val="2"/>
          <w:numId w:val="2"/>
        </w:numPr>
        <w:tabs>
          <w:tab w:val="left" w:pos="1134"/>
        </w:tabs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Назначенные лица проводят финансово-экономическую экспертизу проекта бюджета по обозначенным направлениям, взаимодействуя в ходе работы между собой и с председателем.</w:t>
      </w:r>
    </w:p>
    <w:p w:rsidR="007B7E78" w:rsidRPr="007B7E78" w:rsidRDefault="007B7E78" w:rsidP="007B7E78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64CCF" w:rsidRDefault="00F64CCF" w:rsidP="00DE27A3">
      <w:pPr>
        <w:pStyle w:val="a3"/>
        <w:numPr>
          <w:ilvl w:val="2"/>
          <w:numId w:val="2"/>
        </w:numPr>
        <w:tabs>
          <w:tab w:val="left" w:pos="567"/>
          <w:tab w:val="left" w:pos="1134"/>
        </w:tabs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Проект заключения по результатам финансово-экономической экспертизы проекта бюджета передается на рассмотрение </w:t>
      </w:r>
      <w:r w:rsidR="00F37CF7">
        <w:rPr>
          <w:rFonts w:cs="Times New Roman"/>
          <w:color w:val="000000"/>
          <w:sz w:val="28"/>
          <w:szCs w:val="28"/>
          <w:lang w:val="ru-RU"/>
        </w:rPr>
        <w:t xml:space="preserve">и </w:t>
      </w:r>
      <w:r>
        <w:rPr>
          <w:rFonts w:cs="Times New Roman"/>
          <w:color w:val="000000"/>
          <w:sz w:val="28"/>
          <w:szCs w:val="28"/>
          <w:lang w:val="ru-RU"/>
        </w:rPr>
        <w:t>утверждение председателю Контрольно-счетной палаты.</w:t>
      </w:r>
    </w:p>
    <w:p w:rsidR="007B7E78" w:rsidRDefault="007B7E78" w:rsidP="007B7E78">
      <w:pPr>
        <w:pStyle w:val="a3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B633C" w:rsidRDefault="00F64CCF" w:rsidP="00DE27A3">
      <w:pPr>
        <w:pStyle w:val="a3"/>
        <w:numPr>
          <w:ilvl w:val="2"/>
          <w:numId w:val="2"/>
        </w:numPr>
        <w:tabs>
          <w:tab w:val="left" w:pos="1134"/>
        </w:tabs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Утвержденное председателем КСП заключение </w:t>
      </w:r>
      <w:r w:rsidR="00CC0EFB">
        <w:rPr>
          <w:rFonts w:cs="Times New Roman"/>
          <w:color w:val="000000"/>
          <w:sz w:val="28"/>
          <w:szCs w:val="28"/>
          <w:lang w:val="ru-RU"/>
        </w:rPr>
        <w:t>направляется</w:t>
      </w:r>
      <w:r>
        <w:rPr>
          <w:rFonts w:cs="Times New Roman"/>
          <w:color w:val="000000"/>
          <w:sz w:val="28"/>
          <w:szCs w:val="28"/>
          <w:lang w:val="ru-RU"/>
        </w:rPr>
        <w:t xml:space="preserve"> в Совет депутатов</w:t>
      </w:r>
      <w:r w:rsidR="00CC0EFB">
        <w:rPr>
          <w:rFonts w:cs="Times New Roman"/>
          <w:color w:val="000000"/>
          <w:sz w:val="28"/>
          <w:szCs w:val="28"/>
          <w:lang w:val="ru-RU"/>
        </w:rPr>
        <w:t>, Главе города и в</w:t>
      </w:r>
      <w:r w:rsidR="007B7E7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C0EFB">
        <w:rPr>
          <w:rFonts w:cs="Times New Roman"/>
          <w:color w:val="000000"/>
          <w:sz w:val="28"/>
          <w:szCs w:val="28"/>
          <w:lang w:val="ru-RU"/>
        </w:rPr>
        <w:t>Ачинскую межрайонную прокуратуру.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0A05B1" w:rsidRDefault="000A05B1" w:rsidP="000A05B1">
      <w:pPr>
        <w:pStyle w:val="a3"/>
        <w:ind w:left="108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0A05B1" w:rsidRPr="00A74902" w:rsidRDefault="000A05B1" w:rsidP="00A74902">
      <w:pPr>
        <w:pStyle w:val="a3"/>
        <w:numPr>
          <w:ilvl w:val="0"/>
          <w:numId w:val="2"/>
        </w:numPr>
        <w:ind w:left="0" w:firstLine="36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A74902">
        <w:rPr>
          <w:rFonts w:cs="Times New Roman"/>
          <w:b/>
          <w:color w:val="000000"/>
          <w:sz w:val="28"/>
          <w:szCs w:val="28"/>
          <w:lang w:val="ru-RU"/>
        </w:rPr>
        <w:t>Структура и основные положения заключения КСП по проекту бюджета на очередной финансовый год и плановый период</w:t>
      </w:r>
    </w:p>
    <w:p w:rsidR="00A74902" w:rsidRDefault="00A74902" w:rsidP="00A74902">
      <w:pPr>
        <w:pStyle w:val="a3"/>
        <w:ind w:left="36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3A29AB" w:rsidRDefault="00BB3A5D" w:rsidP="00DE27A3">
      <w:pPr>
        <w:pStyle w:val="a3"/>
        <w:numPr>
          <w:ilvl w:val="1"/>
          <w:numId w:val="2"/>
        </w:numPr>
        <w:tabs>
          <w:tab w:val="left" w:pos="1134"/>
        </w:tabs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Заключение Контрольно-счетной палаты на проект решения о бюджете города на очередной финансовый год и плановый период состоит из следующих разделов</w:t>
      </w:r>
      <w:r w:rsidR="003A29AB">
        <w:rPr>
          <w:rFonts w:cs="Times New Roman"/>
          <w:color w:val="000000"/>
          <w:sz w:val="28"/>
          <w:szCs w:val="28"/>
          <w:lang w:val="ru-RU"/>
        </w:rPr>
        <w:t>:</w:t>
      </w:r>
    </w:p>
    <w:p w:rsidR="0066620C" w:rsidRDefault="0066620C" w:rsidP="007B7E78">
      <w:pPr>
        <w:pStyle w:val="a3"/>
        <w:ind w:left="567" w:hanging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Общие сведения;</w:t>
      </w:r>
    </w:p>
    <w:p w:rsidR="0066620C" w:rsidRDefault="0066620C" w:rsidP="007B7E78">
      <w:pPr>
        <w:pStyle w:val="a3"/>
        <w:ind w:left="567" w:hanging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Анализ исходных данных для составления проекта бюджета города;</w:t>
      </w:r>
    </w:p>
    <w:p w:rsidR="0066620C" w:rsidRDefault="0066620C" w:rsidP="007B7E78">
      <w:pPr>
        <w:pStyle w:val="a3"/>
        <w:ind w:left="567" w:hanging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Отдельные вопросы по дох</w:t>
      </w:r>
      <w:r w:rsidR="00F37CF7">
        <w:rPr>
          <w:rFonts w:cs="Times New Roman"/>
          <w:color w:val="000000"/>
          <w:sz w:val="28"/>
          <w:szCs w:val="28"/>
          <w:lang w:val="ru-RU"/>
        </w:rPr>
        <w:t>од</w:t>
      </w:r>
      <w:r>
        <w:rPr>
          <w:rFonts w:cs="Times New Roman"/>
          <w:color w:val="000000"/>
          <w:sz w:val="28"/>
          <w:szCs w:val="28"/>
          <w:lang w:val="ru-RU"/>
        </w:rPr>
        <w:t>ам проекта бюджета;</w:t>
      </w:r>
    </w:p>
    <w:p w:rsidR="0066620C" w:rsidRDefault="0066620C" w:rsidP="007B7E78">
      <w:pPr>
        <w:pStyle w:val="a3"/>
        <w:ind w:left="567" w:hanging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Отдельные вопросы по расходам проекта бюджета;</w:t>
      </w:r>
    </w:p>
    <w:p w:rsidR="0066620C" w:rsidRDefault="0066620C" w:rsidP="007B7E78">
      <w:pPr>
        <w:pStyle w:val="a3"/>
        <w:ind w:left="567" w:hanging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Дефицит проекта бюджета, муниципальный долг;</w:t>
      </w:r>
    </w:p>
    <w:p w:rsidR="0066620C" w:rsidRDefault="0066620C" w:rsidP="007B7E78">
      <w:pPr>
        <w:pStyle w:val="a3"/>
        <w:ind w:left="567" w:hanging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Выводы и предложения.</w:t>
      </w:r>
    </w:p>
    <w:p w:rsidR="007B7E78" w:rsidRDefault="007B7E78" w:rsidP="007B7E78">
      <w:pPr>
        <w:pStyle w:val="a3"/>
        <w:ind w:left="567" w:hanging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6620C" w:rsidRDefault="0066620C" w:rsidP="00DE27A3">
      <w:pPr>
        <w:pStyle w:val="a3"/>
        <w:numPr>
          <w:ilvl w:val="1"/>
          <w:numId w:val="2"/>
        </w:numPr>
        <w:tabs>
          <w:tab w:val="left" w:pos="1134"/>
        </w:tabs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В заключении Контрольно-счетной палаты </w:t>
      </w:r>
      <w:r w:rsidR="00C45183">
        <w:rPr>
          <w:rFonts w:cs="Times New Roman"/>
          <w:color w:val="000000"/>
          <w:sz w:val="28"/>
          <w:szCs w:val="28"/>
          <w:lang w:val="ru-RU"/>
        </w:rPr>
        <w:t xml:space="preserve">по результатам финансово-экономической экспертизы проекта о бюджете города </w:t>
      </w:r>
      <w:r>
        <w:rPr>
          <w:rFonts w:cs="Times New Roman"/>
          <w:color w:val="000000"/>
          <w:sz w:val="28"/>
          <w:szCs w:val="28"/>
          <w:lang w:val="ru-RU"/>
        </w:rPr>
        <w:t>должн</w:t>
      </w:r>
      <w:r w:rsidR="00C45183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быть отражен</w:t>
      </w:r>
      <w:r w:rsidR="00B47E66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следующ</w:t>
      </w:r>
      <w:r w:rsidR="00B47E66">
        <w:rPr>
          <w:rFonts w:cs="Times New Roman"/>
          <w:color w:val="000000"/>
          <w:sz w:val="28"/>
          <w:szCs w:val="28"/>
          <w:lang w:val="ru-RU"/>
        </w:rPr>
        <w:t>ее</w:t>
      </w:r>
      <w:r>
        <w:rPr>
          <w:rFonts w:cs="Times New Roman"/>
          <w:color w:val="000000"/>
          <w:sz w:val="28"/>
          <w:szCs w:val="28"/>
          <w:lang w:val="ru-RU"/>
        </w:rPr>
        <w:t>:</w:t>
      </w:r>
    </w:p>
    <w:p w:rsidR="00944B21" w:rsidRDefault="0066620C" w:rsidP="007B7E78">
      <w:pPr>
        <w:pStyle w:val="a3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оценка основных  макроэкономических параметров прогноза социально-экономического развития города Ачинска и его соответствие </w:t>
      </w:r>
      <w:r w:rsidR="00944B21">
        <w:rPr>
          <w:rFonts w:cs="Times New Roman"/>
          <w:color w:val="000000"/>
          <w:sz w:val="28"/>
          <w:szCs w:val="28"/>
          <w:lang w:val="ru-RU"/>
        </w:rPr>
        <w:t>целевым установкам экономической политики, сформулированным в Послании Президента Российской Федерации Федеральному Собранию Российской Федерации, определяющему  бюджетную политику в Российской Федерации, а также приоритетам социально-экономического развития города Ачинска;</w:t>
      </w:r>
    </w:p>
    <w:p w:rsidR="00944B21" w:rsidRDefault="00944B21" w:rsidP="007B7E78">
      <w:pPr>
        <w:pStyle w:val="a3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оценка обоснованности основных характеристик и особенностей проекта бюджета города;</w:t>
      </w:r>
    </w:p>
    <w:p w:rsidR="00B47E66" w:rsidRDefault="00944B21" w:rsidP="007B7E78">
      <w:pPr>
        <w:pStyle w:val="a3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оценка соответствия положений проекта решения о бюджете города на очередной финансовый год и плановый период Бюджетному кодексу РФ и ин</w:t>
      </w:r>
      <w:r w:rsidR="00B47E66">
        <w:rPr>
          <w:rFonts w:cs="Times New Roman"/>
          <w:color w:val="000000"/>
          <w:sz w:val="28"/>
          <w:szCs w:val="28"/>
          <w:lang w:val="ru-RU"/>
        </w:rPr>
        <w:t xml:space="preserve">ым нормативно-правовым актам, регламентирующим бюджетный процесс; </w:t>
      </w:r>
    </w:p>
    <w:p w:rsidR="00B47E66" w:rsidRDefault="00B47E66" w:rsidP="00F37CF7">
      <w:pPr>
        <w:pStyle w:val="a3"/>
        <w:tabs>
          <w:tab w:val="left" w:pos="284"/>
        </w:tabs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оценка </w:t>
      </w:r>
      <w:r w:rsidR="00F37CF7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боснованности доходной и расходной части проекта решения о бюджете города на очередной финансовый год и плановый период; сбалансированности </w:t>
      </w:r>
      <w:r w:rsidR="00C45183">
        <w:rPr>
          <w:rFonts w:cs="Times New Roman"/>
          <w:color w:val="000000"/>
          <w:sz w:val="28"/>
          <w:szCs w:val="28"/>
          <w:lang w:val="ru-RU"/>
        </w:rPr>
        <w:t xml:space="preserve">проекта </w:t>
      </w:r>
      <w:r>
        <w:rPr>
          <w:rFonts w:cs="Times New Roman"/>
          <w:color w:val="000000"/>
          <w:sz w:val="28"/>
          <w:szCs w:val="28"/>
          <w:lang w:val="ru-RU"/>
        </w:rPr>
        <w:t>бюджета;</w:t>
      </w:r>
    </w:p>
    <w:p w:rsidR="00C45183" w:rsidRDefault="00B47E66" w:rsidP="007B7E78">
      <w:pPr>
        <w:pStyle w:val="a3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 </w:t>
      </w:r>
      <w:r w:rsidR="00C45183">
        <w:rPr>
          <w:rFonts w:cs="Times New Roman"/>
          <w:color w:val="000000"/>
          <w:sz w:val="28"/>
          <w:szCs w:val="28"/>
          <w:lang w:val="ru-RU"/>
        </w:rPr>
        <w:t>анализ и обоснованность текстовых статей решения о бюджете города на очередной финансовый год и плановый период;</w:t>
      </w:r>
    </w:p>
    <w:p w:rsidR="00C45183" w:rsidRDefault="00C45183" w:rsidP="007B7E78">
      <w:pPr>
        <w:pStyle w:val="a3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иная необходимая информация  (анализ нормативной правовой базы, муниципального долга, ссылки на нормативные правовые акты, иные заключения КСП, документы и материалы, используемые при подготовке заключения, установленные факты и обстоятельства, выводы);</w:t>
      </w:r>
    </w:p>
    <w:p w:rsidR="0066620C" w:rsidRDefault="00C45183" w:rsidP="007B7E78">
      <w:pPr>
        <w:pStyle w:val="a3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 </w:t>
      </w:r>
      <w:r w:rsidR="00F37CF7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замечания к проекту решения о бюджете города на очередной финансовый год и плановый период;</w:t>
      </w:r>
    </w:p>
    <w:p w:rsidR="00C45183" w:rsidRDefault="00C45183" w:rsidP="00F37CF7">
      <w:pPr>
        <w:pStyle w:val="a3"/>
        <w:tabs>
          <w:tab w:val="left" w:pos="284"/>
        </w:tabs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предложения</w:t>
      </w:r>
      <w:r w:rsidR="00F37CF7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>Контрольно-счетной</w:t>
      </w:r>
      <w:r w:rsidR="00F37CF7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палаты </w:t>
      </w:r>
      <w:r w:rsidR="00F37CF7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по </w:t>
      </w:r>
      <w:r w:rsidR="00F37CF7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совершенствованию прогнозирования и планирования основных показателей бюджета города на очередной финансовый год и плановый период, бюджетного процесса, результативности бюджетных расходов.</w:t>
      </w:r>
    </w:p>
    <w:p w:rsidR="007B7E78" w:rsidRDefault="007B7E78" w:rsidP="007B7E78">
      <w:pPr>
        <w:pStyle w:val="a3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6620C" w:rsidRDefault="00D7027E" w:rsidP="00DE27A3">
      <w:pPr>
        <w:pStyle w:val="a3"/>
        <w:numPr>
          <w:ilvl w:val="1"/>
          <w:numId w:val="2"/>
        </w:numPr>
        <w:tabs>
          <w:tab w:val="left" w:pos="1134"/>
        </w:tabs>
        <w:ind w:left="0" w:firstLine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Вместе с заключением готовится сопроводительное письмо. Образец оформления сопроводительного письма приведен в приложении 1 к настоящему Стандарту.</w:t>
      </w:r>
    </w:p>
    <w:p w:rsidR="000A05B1" w:rsidRDefault="00BB3A5D" w:rsidP="007B7E78">
      <w:pPr>
        <w:pStyle w:val="a3"/>
        <w:ind w:left="0"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66620C" w:rsidRDefault="0066620C" w:rsidP="007B7E78">
      <w:pPr>
        <w:pStyle w:val="a3"/>
        <w:ind w:left="0" w:firstLine="28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6620C" w:rsidRDefault="0066620C" w:rsidP="007B7E78">
      <w:pPr>
        <w:pStyle w:val="a3"/>
        <w:ind w:left="0" w:firstLine="28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7B7E78">
      <w:pPr>
        <w:pStyle w:val="a3"/>
        <w:ind w:left="0" w:firstLine="28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35758" w:rsidRDefault="00435758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A4474" w:rsidRDefault="00EA4474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A4474" w:rsidRDefault="00EA4474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A4474" w:rsidRDefault="00EA4474" w:rsidP="003A29AB">
      <w:pPr>
        <w:pStyle w:val="a3"/>
        <w:ind w:left="1004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9292E" w:rsidRDefault="00F9292E" w:rsidP="00F9292E">
      <w:pPr>
        <w:overflowPunct w:val="0"/>
        <w:spacing w:line="235" w:lineRule="auto"/>
        <w:jc w:val="both"/>
        <w:rPr>
          <w:rFonts w:ascii="Times New Roman" w:hAnsi="Times New Roman" w:cs="Times New Roman"/>
          <w:i/>
        </w:rPr>
      </w:pPr>
    </w:p>
    <w:p w:rsidR="00DE27A3" w:rsidRDefault="00DE27A3" w:rsidP="00F9292E">
      <w:pPr>
        <w:overflowPunct w:val="0"/>
        <w:spacing w:line="235" w:lineRule="auto"/>
        <w:jc w:val="both"/>
        <w:rPr>
          <w:rFonts w:ascii="Times New Roman" w:hAnsi="Times New Roman" w:cs="Times New Roman"/>
          <w:i/>
        </w:rPr>
      </w:pP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Образец сопроводительного письма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Приложение 1</w:t>
      </w: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</w:p>
    <w:tbl>
      <w:tblPr>
        <w:tblW w:w="0" w:type="auto"/>
        <w:tblLayout w:type="fixed"/>
        <w:tblLook w:val="0000"/>
      </w:tblPr>
      <w:tblGrid>
        <w:gridCol w:w="4248"/>
        <w:gridCol w:w="990"/>
        <w:gridCol w:w="4230"/>
      </w:tblGrid>
      <w:tr w:rsidR="004F3DDC" w:rsidTr="00514BAC">
        <w:trPr>
          <w:trHeight w:val="4120"/>
        </w:trPr>
        <w:tc>
          <w:tcPr>
            <w:tcW w:w="4248" w:type="dxa"/>
          </w:tcPr>
          <w:p w:rsidR="004F3DDC" w:rsidRPr="00A65BC9" w:rsidRDefault="004F3DDC" w:rsidP="00514BA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A65BC9">
              <w:rPr>
                <w:rFonts w:ascii="Times New Roman" w:hAnsi="Times New Roman" w:cs="Times New Roman"/>
                <w:b/>
                <w:iCs/>
                <w:sz w:val="28"/>
              </w:rPr>
              <w:t>Контрольно-счетная палата</w:t>
            </w:r>
          </w:p>
          <w:p w:rsidR="004F3DDC" w:rsidRDefault="004F3DDC" w:rsidP="00514BA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A65BC9">
              <w:rPr>
                <w:rFonts w:ascii="Times New Roman" w:hAnsi="Times New Roman" w:cs="Times New Roman"/>
                <w:b/>
                <w:iCs/>
                <w:sz w:val="28"/>
              </w:rPr>
              <w:t xml:space="preserve"> города Ачинска</w:t>
            </w:r>
          </w:p>
          <w:p w:rsidR="004F3DDC" w:rsidRDefault="004F3DDC" w:rsidP="00514BA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4F3DDC" w:rsidRPr="00A65BC9" w:rsidRDefault="004F3DDC" w:rsidP="00514B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65BC9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 xml:space="preserve">        Красноярский край     </w:t>
            </w:r>
          </w:p>
          <w:p w:rsidR="004F3DDC" w:rsidRPr="00A65BC9" w:rsidRDefault="004F3DDC" w:rsidP="00514B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5BC9">
              <w:rPr>
                <w:rFonts w:ascii="Times New Roman" w:hAnsi="Times New Roman" w:cs="Times New Roman"/>
                <w:b/>
              </w:rPr>
              <w:t xml:space="preserve">662150  г. Ачинск, ул. Свердлова, 17, </w:t>
            </w:r>
          </w:p>
          <w:p w:rsidR="004F3DDC" w:rsidRPr="00A65BC9" w:rsidRDefault="004F3DDC" w:rsidP="00514B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5BC9">
              <w:rPr>
                <w:rFonts w:ascii="Times New Roman" w:hAnsi="Times New Roman" w:cs="Times New Roman"/>
                <w:b/>
              </w:rPr>
              <w:t xml:space="preserve"> телефон 6-14-33</w:t>
            </w:r>
          </w:p>
          <w:p w:rsidR="004F3DDC" w:rsidRDefault="004F3DDC" w:rsidP="00514B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5BC9">
              <w:rPr>
                <w:rFonts w:ascii="Times New Roman" w:hAnsi="Times New Roman" w:cs="Times New Roman"/>
                <w:b/>
              </w:rPr>
              <w:t xml:space="preserve">  (8-251-6-14-33) </w:t>
            </w:r>
          </w:p>
          <w:p w:rsidR="004F3DDC" w:rsidRPr="00A65BC9" w:rsidRDefault="004F3DDC" w:rsidP="00514B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F3DDC" w:rsidRPr="00A65BC9" w:rsidRDefault="004F3DDC" w:rsidP="00514BA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65BC9">
              <w:rPr>
                <w:rFonts w:ascii="Times New Roman" w:hAnsi="Times New Roman" w:cs="Times New Roman"/>
              </w:rPr>
              <w:t>ОКПО/ОГРН 97605230/1062443028636</w:t>
            </w:r>
          </w:p>
          <w:p w:rsidR="004F3DDC" w:rsidRPr="00A65BC9" w:rsidRDefault="004F3DDC" w:rsidP="00514BAC">
            <w:pPr>
              <w:spacing w:after="0"/>
              <w:rPr>
                <w:rFonts w:ascii="Times New Roman" w:hAnsi="Times New Roman" w:cs="Times New Roman"/>
              </w:rPr>
            </w:pPr>
            <w:r w:rsidRPr="00A65BC9">
              <w:rPr>
                <w:rFonts w:ascii="Times New Roman" w:hAnsi="Times New Roman" w:cs="Times New Roman"/>
              </w:rPr>
              <w:t xml:space="preserve"> ИНН/КПП    </w:t>
            </w:r>
            <w:r w:rsidRPr="00A65BC9">
              <w:rPr>
                <w:rFonts w:ascii="Times New Roman" w:hAnsi="Times New Roman" w:cs="Times New Roman"/>
                <w:bCs/>
              </w:rPr>
              <w:t>2443029676/244301001</w:t>
            </w:r>
          </w:p>
          <w:p w:rsidR="004F3DDC" w:rsidRDefault="004F3DDC" w:rsidP="00514B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F3DDC" w:rsidRPr="00A65BC9" w:rsidRDefault="004F3DDC" w:rsidP="00514B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F3DDC" w:rsidRPr="00A65BC9" w:rsidRDefault="004F3DDC" w:rsidP="00514BAC">
            <w:pPr>
              <w:spacing w:after="0"/>
              <w:rPr>
                <w:rFonts w:ascii="Times New Roman" w:hAnsi="Times New Roman" w:cs="Times New Roman"/>
              </w:rPr>
            </w:pPr>
            <w:r w:rsidRPr="00A65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№______от  «____»____________20_</w:t>
            </w:r>
            <w:r w:rsidRPr="00A65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Pr="00A65BC9">
              <w:rPr>
                <w:rFonts w:ascii="Times New Roman" w:hAnsi="Times New Roman" w:cs="Times New Roman"/>
              </w:rPr>
              <w:t xml:space="preserve">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672"/>
            </w:tblGrid>
            <w:tr w:rsidR="004F3DDC" w:rsidRPr="00A65BC9" w:rsidTr="00514BAC">
              <w:tc>
                <w:tcPr>
                  <w:tcW w:w="3672" w:type="dxa"/>
                </w:tcPr>
                <w:p w:rsidR="004F3DDC" w:rsidRPr="00A65BC9" w:rsidRDefault="004F3DDC" w:rsidP="00514B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F3DDC" w:rsidRPr="00A65BC9" w:rsidRDefault="004F3DDC" w:rsidP="00514B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F3DDC" w:rsidRPr="00A65BC9" w:rsidRDefault="004F3DDC" w:rsidP="00514BAC">
            <w:pPr>
              <w:spacing w:after="0"/>
              <w:rPr>
                <w:rFonts w:ascii="Times New Roman" w:hAnsi="Times New Roman" w:cs="Times New Roman"/>
              </w:rPr>
            </w:pPr>
            <w:r w:rsidRPr="00A65BC9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A65BC9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4230" w:type="dxa"/>
          </w:tcPr>
          <w:p w:rsidR="004F3DDC" w:rsidRDefault="004F3DDC" w:rsidP="00514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4F3DDC" w:rsidRDefault="004F3DDC" w:rsidP="00514B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DDC" w:rsidRPr="00654B9D" w:rsidRDefault="004F3DDC" w:rsidP="00514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54B9D">
              <w:rPr>
                <w:rFonts w:ascii="Times New Roman" w:hAnsi="Times New Roman" w:cs="Times New Roman"/>
                <w:sz w:val="24"/>
                <w:szCs w:val="24"/>
              </w:rPr>
              <w:t>Адресат</w:t>
            </w:r>
          </w:p>
        </w:tc>
      </w:tr>
    </w:tbl>
    <w:p w:rsidR="004F3DDC" w:rsidRDefault="004F3DDC" w:rsidP="004F3DDC">
      <w:pPr>
        <w:spacing w:after="0" w:line="240" w:lineRule="auto"/>
        <w:rPr>
          <w:rFonts w:ascii="Times New Roman" w:hAnsi="Times New Roman" w:cs="Times New Roman"/>
        </w:rPr>
      </w:pPr>
      <w:r w:rsidRPr="0088095C">
        <w:rPr>
          <w:rFonts w:ascii="Times New Roman" w:hAnsi="Times New Roman" w:cs="Times New Roman"/>
        </w:rPr>
        <w:t>О результатах</w:t>
      </w:r>
      <w:r>
        <w:rPr>
          <w:rFonts w:ascii="Times New Roman" w:hAnsi="Times New Roman" w:cs="Times New Roman"/>
        </w:rPr>
        <w:t xml:space="preserve"> финансово-экономической </w:t>
      </w:r>
    </w:p>
    <w:p w:rsidR="004F3DDC" w:rsidRDefault="004F3DDC" w:rsidP="004F3D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экспертизы проекта решения о бюджете города </w:t>
      </w:r>
    </w:p>
    <w:p w:rsidR="004F3DDC" w:rsidRDefault="004F3DDC" w:rsidP="004F3DDC">
      <w:pPr>
        <w:spacing w:after="0" w:line="240" w:lineRule="auto"/>
        <w:rPr>
          <w:rFonts w:ascii="Times New Roman" w:hAnsi="Times New Roman" w:cs="Times New Roman"/>
        </w:rPr>
      </w:pPr>
    </w:p>
    <w:p w:rsidR="004F3DDC" w:rsidRPr="0088095C" w:rsidRDefault="004F3DDC" w:rsidP="004F3DDC">
      <w:pPr>
        <w:spacing w:after="0" w:line="240" w:lineRule="auto"/>
        <w:rPr>
          <w:rFonts w:ascii="Times New Roman" w:hAnsi="Times New Roman" w:cs="Times New Roman"/>
        </w:rPr>
      </w:pPr>
    </w:p>
    <w:p w:rsidR="004F3DDC" w:rsidRPr="0088095C" w:rsidRDefault="004F3DDC" w:rsidP="004F3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95C">
        <w:rPr>
          <w:rFonts w:ascii="Times New Roman" w:hAnsi="Times New Roman" w:cs="Times New Roman"/>
          <w:sz w:val="24"/>
          <w:szCs w:val="24"/>
        </w:rPr>
        <w:t xml:space="preserve">Уважаемый (ая) </w:t>
      </w:r>
      <w:r w:rsidRPr="0088095C">
        <w:rPr>
          <w:rFonts w:ascii="Times New Roman" w:hAnsi="Times New Roman" w:cs="Times New Roman"/>
          <w:iCs/>
          <w:sz w:val="24"/>
          <w:szCs w:val="24"/>
        </w:rPr>
        <w:t>Имя Отчество</w:t>
      </w:r>
      <w:r w:rsidRPr="0088095C">
        <w:rPr>
          <w:rFonts w:ascii="Times New Roman" w:hAnsi="Times New Roman" w:cs="Times New Roman"/>
          <w:sz w:val="24"/>
          <w:szCs w:val="24"/>
        </w:rPr>
        <w:t>!</w:t>
      </w: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70" w:rsidRDefault="004F3DDC" w:rsidP="004F3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F9292E">
        <w:rPr>
          <w:rFonts w:ascii="Times New Roman" w:hAnsi="Times New Roman" w:cs="Times New Roman"/>
          <w:sz w:val="28"/>
          <w:szCs w:val="28"/>
        </w:rPr>
        <w:t>со ст</w:t>
      </w:r>
      <w:r w:rsidR="000F0470">
        <w:rPr>
          <w:rFonts w:ascii="Times New Roman" w:hAnsi="Times New Roman" w:cs="Times New Roman"/>
          <w:sz w:val="28"/>
          <w:szCs w:val="28"/>
        </w:rPr>
        <w:t xml:space="preserve">атьей 8 Положения о Контрольно-счетной палате города Ачинска от 30.09.2011 № 23-171р, статьей  </w:t>
      </w:r>
      <w:r w:rsidRPr="00F9292E">
        <w:rPr>
          <w:rFonts w:ascii="Times New Roman" w:hAnsi="Times New Roman" w:cs="Times New Roman"/>
          <w:sz w:val="28"/>
          <w:szCs w:val="28"/>
        </w:rPr>
        <w:t>45 Положения о бюджетном процессе в городе Ачинске направляе</w:t>
      </w:r>
      <w:r w:rsidR="000F0470">
        <w:rPr>
          <w:rFonts w:ascii="Times New Roman" w:hAnsi="Times New Roman" w:cs="Times New Roman"/>
          <w:sz w:val="28"/>
          <w:szCs w:val="28"/>
        </w:rPr>
        <w:t>м</w:t>
      </w:r>
      <w:r w:rsidRPr="00F9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2E">
        <w:rPr>
          <w:rFonts w:ascii="Times New Roman" w:hAnsi="Times New Roman" w:cs="Times New Roman"/>
          <w:sz w:val="28"/>
          <w:szCs w:val="28"/>
        </w:rPr>
        <w:t>Заключение на проект решения городского Совета депутатов</w:t>
      </w:r>
    </w:p>
    <w:p w:rsidR="004F3DDC" w:rsidRDefault="004F3DDC" w:rsidP="000F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 __________________________________________________________________   </w:t>
      </w:r>
    </w:p>
    <w:p w:rsidR="004F3DDC" w:rsidRPr="004F3DDC" w:rsidRDefault="004F3DDC" w:rsidP="004F3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F3DDC">
        <w:rPr>
          <w:rFonts w:ascii="Times New Roman" w:hAnsi="Times New Roman" w:cs="Times New Roman"/>
          <w:color w:val="000000"/>
          <w:sz w:val="20"/>
          <w:szCs w:val="20"/>
        </w:rPr>
        <w:t>(указать наименование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проекта решения</w:t>
      </w:r>
      <w:r w:rsidRPr="004F3DD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DDC" w:rsidRPr="0088095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95C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4F3DDC" w:rsidRPr="0088095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DDC" w:rsidRPr="0088095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DDC" w:rsidRPr="0088095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DDC" w:rsidRPr="0088095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95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</w:t>
      </w:r>
    </w:p>
    <w:p w:rsidR="004F3DDC" w:rsidRPr="0088095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8095C">
        <w:rPr>
          <w:rFonts w:ascii="Times New Roman" w:hAnsi="Times New Roman" w:cs="Times New Roman"/>
          <w:sz w:val="24"/>
          <w:szCs w:val="24"/>
        </w:rPr>
        <w:t>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города Ачинска                </w:t>
      </w:r>
      <w:r w:rsidRPr="0088095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                  </w:t>
      </w:r>
      <w:r w:rsidRPr="00880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8095C">
        <w:rPr>
          <w:rFonts w:ascii="Times New Roman" w:hAnsi="Times New Roman" w:cs="Times New Roman"/>
          <w:sz w:val="24"/>
          <w:szCs w:val="24"/>
        </w:rPr>
        <w:t>асшифровка подписи</w:t>
      </w:r>
    </w:p>
    <w:p w:rsidR="004F3DDC" w:rsidRPr="00654B9D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54B9D">
        <w:rPr>
          <w:rFonts w:ascii="Times New Roman" w:hAnsi="Times New Roman" w:cs="Times New Roman"/>
        </w:rPr>
        <w:t>(личная подпись)</w:t>
      </w:r>
    </w:p>
    <w:p w:rsidR="004F3DDC" w:rsidRPr="0088095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подписавшего заключение</w:t>
      </w:r>
    </w:p>
    <w:p w:rsidR="004F3DDC" w:rsidRDefault="004F3DDC" w:rsidP="004F3D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телефон</w:t>
      </w:r>
    </w:p>
    <w:sectPr w:rsidR="004F3DDC" w:rsidSect="00EA4474">
      <w:headerReference w:type="default" r:id="rId7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A1E" w:rsidRDefault="00EF3A1E" w:rsidP="00DD7E73">
      <w:pPr>
        <w:spacing w:after="0" w:line="240" w:lineRule="auto"/>
      </w:pPr>
      <w:r>
        <w:separator/>
      </w:r>
    </w:p>
  </w:endnote>
  <w:endnote w:type="continuationSeparator" w:id="1">
    <w:p w:rsidR="00EF3A1E" w:rsidRDefault="00EF3A1E" w:rsidP="00DD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A1E" w:rsidRDefault="00EF3A1E" w:rsidP="00DD7E73">
      <w:pPr>
        <w:spacing w:after="0" w:line="240" w:lineRule="auto"/>
      </w:pPr>
      <w:r>
        <w:separator/>
      </w:r>
    </w:p>
  </w:footnote>
  <w:footnote w:type="continuationSeparator" w:id="1">
    <w:p w:rsidR="00EF3A1E" w:rsidRDefault="00EF3A1E" w:rsidP="00DD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8943"/>
      <w:docPartObj>
        <w:docPartGallery w:val="Page Numbers (Top of Page)"/>
        <w:docPartUnique/>
      </w:docPartObj>
    </w:sdtPr>
    <w:sdtContent>
      <w:p w:rsidR="00F9292E" w:rsidRDefault="00DF09E7">
        <w:pPr>
          <w:pStyle w:val="a4"/>
          <w:jc w:val="right"/>
        </w:pPr>
        <w:fldSimple w:instr=" PAGE   \* MERGEFORMAT ">
          <w:r w:rsidR="00EF3A1E">
            <w:rPr>
              <w:noProof/>
            </w:rPr>
            <w:t>1</w:t>
          </w:r>
        </w:fldSimple>
      </w:p>
    </w:sdtContent>
  </w:sdt>
  <w:p w:rsidR="00F9292E" w:rsidRDefault="00F929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4F1"/>
    <w:multiLevelType w:val="hybridMultilevel"/>
    <w:tmpl w:val="4BD8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93E32"/>
    <w:multiLevelType w:val="multilevel"/>
    <w:tmpl w:val="AE267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8FF45D9"/>
    <w:multiLevelType w:val="hybridMultilevel"/>
    <w:tmpl w:val="6B1EF2F4"/>
    <w:lvl w:ilvl="0" w:tplc="F6BC3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007B6"/>
    <w:rsid w:val="0000505D"/>
    <w:rsid w:val="00020B50"/>
    <w:rsid w:val="000211BD"/>
    <w:rsid w:val="000674FD"/>
    <w:rsid w:val="0007064F"/>
    <w:rsid w:val="00086662"/>
    <w:rsid w:val="000A05B1"/>
    <w:rsid w:val="000B30AF"/>
    <w:rsid w:val="000F0470"/>
    <w:rsid w:val="00102E91"/>
    <w:rsid w:val="00103529"/>
    <w:rsid w:val="00160970"/>
    <w:rsid w:val="00190432"/>
    <w:rsid w:val="001C5EA0"/>
    <w:rsid w:val="001F3131"/>
    <w:rsid w:val="001F6608"/>
    <w:rsid w:val="002007B6"/>
    <w:rsid w:val="0021302E"/>
    <w:rsid w:val="00213553"/>
    <w:rsid w:val="00251E4B"/>
    <w:rsid w:val="00257AEB"/>
    <w:rsid w:val="00266EF9"/>
    <w:rsid w:val="0027329B"/>
    <w:rsid w:val="0027650B"/>
    <w:rsid w:val="00296B4E"/>
    <w:rsid w:val="002A4C6D"/>
    <w:rsid w:val="002D081E"/>
    <w:rsid w:val="002E25B5"/>
    <w:rsid w:val="00311658"/>
    <w:rsid w:val="0034425A"/>
    <w:rsid w:val="00352707"/>
    <w:rsid w:val="00367A47"/>
    <w:rsid w:val="00383C5E"/>
    <w:rsid w:val="00396A4F"/>
    <w:rsid w:val="003A29AB"/>
    <w:rsid w:val="003C0484"/>
    <w:rsid w:val="003F2700"/>
    <w:rsid w:val="003F7E10"/>
    <w:rsid w:val="0040001F"/>
    <w:rsid w:val="00407C77"/>
    <w:rsid w:val="00435758"/>
    <w:rsid w:val="00435DB5"/>
    <w:rsid w:val="00435FDF"/>
    <w:rsid w:val="0044319E"/>
    <w:rsid w:val="00446166"/>
    <w:rsid w:val="0045640E"/>
    <w:rsid w:val="00471A12"/>
    <w:rsid w:val="004B0FE8"/>
    <w:rsid w:val="004B2402"/>
    <w:rsid w:val="004B633C"/>
    <w:rsid w:val="004B6E7F"/>
    <w:rsid w:val="004C2E71"/>
    <w:rsid w:val="004D77DE"/>
    <w:rsid w:val="004F3DDC"/>
    <w:rsid w:val="004F4218"/>
    <w:rsid w:val="0051325C"/>
    <w:rsid w:val="00537A98"/>
    <w:rsid w:val="00560790"/>
    <w:rsid w:val="005A5DDC"/>
    <w:rsid w:val="005B3F38"/>
    <w:rsid w:val="005B7CD8"/>
    <w:rsid w:val="005D05D5"/>
    <w:rsid w:val="005D4514"/>
    <w:rsid w:val="005D7E08"/>
    <w:rsid w:val="005E421A"/>
    <w:rsid w:val="005E590A"/>
    <w:rsid w:val="005E69F6"/>
    <w:rsid w:val="005E6DF5"/>
    <w:rsid w:val="006069CD"/>
    <w:rsid w:val="00607160"/>
    <w:rsid w:val="00615F54"/>
    <w:rsid w:val="006611F2"/>
    <w:rsid w:val="00664DE0"/>
    <w:rsid w:val="0066620C"/>
    <w:rsid w:val="0067138D"/>
    <w:rsid w:val="006A0D25"/>
    <w:rsid w:val="006A7AA6"/>
    <w:rsid w:val="006B2D09"/>
    <w:rsid w:val="006C0EBE"/>
    <w:rsid w:val="006E363C"/>
    <w:rsid w:val="006F7F53"/>
    <w:rsid w:val="00712DCA"/>
    <w:rsid w:val="00722B13"/>
    <w:rsid w:val="0072427F"/>
    <w:rsid w:val="00776BC0"/>
    <w:rsid w:val="0078451E"/>
    <w:rsid w:val="007B7E78"/>
    <w:rsid w:val="007C10CB"/>
    <w:rsid w:val="007C771C"/>
    <w:rsid w:val="007E575D"/>
    <w:rsid w:val="00803B5D"/>
    <w:rsid w:val="00805AEB"/>
    <w:rsid w:val="00813ACE"/>
    <w:rsid w:val="00816659"/>
    <w:rsid w:val="0084241E"/>
    <w:rsid w:val="00865F5F"/>
    <w:rsid w:val="008A12C3"/>
    <w:rsid w:val="008B264F"/>
    <w:rsid w:val="008B46A2"/>
    <w:rsid w:val="0090048B"/>
    <w:rsid w:val="00911F46"/>
    <w:rsid w:val="009404F4"/>
    <w:rsid w:val="00944B21"/>
    <w:rsid w:val="00950466"/>
    <w:rsid w:val="00955FB7"/>
    <w:rsid w:val="0096070E"/>
    <w:rsid w:val="00965409"/>
    <w:rsid w:val="00976984"/>
    <w:rsid w:val="009770F7"/>
    <w:rsid w:val="009826B5"/>
    <w:rsid w:val="009B5BBA"/>
    <w:rsid w:val="009D2A2E"/>
    <w:rsid w:val="009E1FCC"/>
    <w:rsid w:val="00A1185A"/>
    <w:rsid w:val="00A14C87"/>
    <w:rsid w:val="00A36F40"/>
    <w:rsid w:val="00A6234C"/>
    <w:rsid w:val="00A74902"/>
    <w:rsid w:val="00AA0B7B"/>
    <w:rsid w:val="00AA1BF3"/>
    <w:rsid w:val="00AB0A3E"/>
    <w:rsid w:val="00AB407E"/>
    <w:rsid w:val="00AC6C61"/>
    <w:rsid w:val="00AF7465"/>
    <w:rsid w:val="00B04549"/>
    <w:rsid w:val="00B05B60"/>
    <w:rsid w:val="00B33A0B"/>
    <w:rsid w:val="00B37B3D"/>
    <w:rsid w:val="00B47E66"/>
    <w:rsid w:val="00B77FA7"/>
    <w:rsid w:val="00B90AC9"/>
    <w:rsid w:val="00B96CD8"/>
    <w:rsid w:val="00B96DF5"/>
    <w:rsid w:val="00BB3A5D"/>
    <w:rsid w:val="00BD2CCA"/>
    <w:rsid w:val="00C0150D"/>
    <w:rsid w:val="00C02915"/>
    <w:rsid w:val="00C05526"/>
    <w:rsid w:val="00C366D9"/>
    <w:rsid w:val="00C45183"/>
    <w:rsid w:val="00C45A4D"/>
    <w:rsid w:val="00C623D9"/>
    <w:rsid w:val="00C742D0"/>
    <w:rsid w:val="00C87E1A"/>
    <w:rsid w:val="00C90E85"/>
    <w:rsid w:val="00C92D7F"/>
    <w:rsid w:val="00CA1576"/>
    <w:rsid w:val="00CB3318"/>
    <w:rsid w:val="00CC0EFB"/>
    <w:rsid w:val="00CC1B40"/>
    <w:rsid w:val="00CC2CBA"/>
    <w:rsid w:val="00D10C11"/>
    <w:rsid w:val="00D11E59"/>
    <w:rsid w:val="00D139FF"/>
    <w:rsid w:val="00D146DD"/>
    <w:rsid w:val="00D249E3"/>
    <w:rsid w:val="00D3454D"/>
    <w:rsid w:val="00D7027E"/>
    <w:rsid w:val="00D81E4A"/>
    <w:rsid w:val="00DD1277"/>
    <w:rsid w:val="00DD29FA"/>
    <w:rsid w:val="00DD7E73"/>
    <w:rsid w:val="00DE27A3"/>
    <w:rsid w:val="00DF09E7"/>
    <w:rsid w:val="00DF7DD1"/>
    <w:rsid w:val="00E01D9A"/>
    <w:rsid w:val="00E213C3"/>
    <w:rsid w:val="00E36261"/>
    <w:rsid w:val="00E51268"/>
    <w:rsid w:val="00E55567"/>
    <w:rsid w:val="00E956AB"/>
    <w:rsid w:val="00EA0FE2"/>
    <w:rsid w:val="00EA4474"/>
    <w:rsid w:val="00EB10AB"/>
    <w:rsid w:val="00EC642B"/>
    <w:rsid w:val="00ED23DD"/>
    <w:rsid w:val="00ED6C9A"/>
    <w:rsid w:val="00EF3A1E"/>
    <w:rsid w:val="00F214A4"/>
    <w:rsid w:val="00F37CF7"/>
    <w:rsid w:val="00F40B83"/>
    <w:rsid w:val="00F47E7A"/>
    <w:rsid w:val="00F51CFB"/>
    <w:rsid w:val="00F53191"/>
    <w:rsid w:val="00F558B4"/>
    <w:rsid w:val="00F629C2"/>
    <w:rsid w:val="00F64CCF"/>
    <w:rsid w:val="00F74D65"/>
    <w:rsid w:val="00F77B09"/>
    <w:rsid w:val="00F839B7"/>
    <w:rsid w:val="00F83E96"/>
    <w:rsid w:val="00F85190"/>
    <w:rsid w:val="00F9292E"/>
    <w:rsid w:val="00FA0C31"/>
    <w:rsid w:val="00FA2370"/>
    <w:rsid w:val="00FC2C6F"/>
    <w:rsid w:val="00FD26AE"/>
    <w:rsid w:val="00FE1F57"/>
    <w:rsid w:val="00FE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B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val="en-US" w:eastAsia="hi-IN" w:bidi="hi-IN"/>
    </w:rPr>
  </w:style>
  <w:style w:type="paragraph" w:styleId="a4">
    <w:name w:val="header"/>
    <w:basedOn w:val="a"/>
    <w:link w:val="a5"/>
    <w:uiPriority w:val="99"/>
    <w:unhideWhenUsed/>
    <w:rsid w:val="00DD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E73"/>
  </w:style>
  <w:style w:type="paragraph" w:styleId="a6">
    <w:name w:val="footer"/>
    <w:basedOn w:val="a"/>
    <w:link w:val="a7"/>
    <w:uiPriority w:val="99"/>
    <w:semiHidden/>
    <w:unhideWhenUsed/>
    <w:rsid w:val="00DD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7E73"/>
  </w:style>
  <w:style w:type="paragraph" w:customStyle="1" w:styleId="Style12">
    <w:name w:val="Style12"/>
    <w:basedOn w:val="a"/>
    <w:uiPriority w:val="99"/>
    <w:rsid w:val="005D7E0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D7E0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0454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929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F92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14</Pages>
  <Words>4243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82</cp:revision>
  <cp:lastPrinted>2016-09-26T03:25:00Z</cp:lastPrinted>
  <dcterms:created xsi:type="dcterms:W3CDTF">2015-05-11T06:06:00Z</dcterms:created>
  <dcterms:modified xsi:type="dcterms:W3CDTF">2016-09-27T08:33:00Z</dcterms:modified>
</cp:coreProperties>
</file>